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22" w:rsidRDefault="00141622" w:rsidP="00753CE8">
      <w:pPr>
        <w:spacing w:line="300" w:lineRule="exact"/>
        <w:rPr>
          <w:rFonts w:ascii="Calibri" w:hAnsi="Calibri"/>
          <w:b/>
          <w:kern w:val="44"/>
          <w:sz w:val="44"/>
        </w:rPr>
      </w:pPr>
    </w:p>
    <w:p w:rsidR="00141622" w:rsidRDefault="00141622">
      <w:pPr>
        <w:spacing w:line="600" w:lineRule="exact"/>
        <w:rPr>
          <w:rFonts w:ascii="Calibri" w:hAnsi="Calibri"/>
          <w:b/>
          <w:kern w:val="44"/>
          <w:sz w:val="44"/>
        </w:rPr>
      </w:pPr>
    </w:p>
    <w:p w:rsidR="00141622" w:rsidRDefault="00141622">
      <w:pPr>
        <w:spacing w:line="600" w:lineRule="exact"/>
        <w:rPr>
          <w:rFonts w:ascii="Calibri" w:hAnsi="Calibri"/>
          <w:b/>
          <w:kern w:val="44"/>
          <w:sz w:val="44"/>
        </w:rPr>
      </w:pPr>
    </w:p>
    <w:p w:rsidR="00F169E1" w:rsidRDefault="00F169E1">
      <w:pPr>
        <w:spacing w:line="600" w:lineRule="exact"/>
        <w:rPr>
          <w:rFonts w:ascii="Calibri" w:hAnsi="Calibri"/>
          <w:b/>
          <w:kern w:val="44"/>
          <w:sz w:val="44"/>
        </w:rPr>
      </w:pPr>
    </w:p>
    <w:p w:rsidR="00141622" w:rsidRDefault="00141622">
      <w:pPr>
        <w:spacing w:line="600" w:lineRule="exact"/>
        <w:rPr>
          <w:rFonts w:ascii="Calibri" w:hAnsi="Calibri"/>
          <w:b/>
          <w:kern w:val="44"/>
          <w:sz w:val="44"/>
        </w:rPr>
      </w:pPr>
    </w:p>
    <w:p w:rsidR="00F169E1" w:rsidRDefault="00F169E1" w:rsidP="00F169E1">
      <w:pPr>
        <w:spacing w:line="360" w:lineRule="auto"/>
        <w:jc w:val="center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中渔协[</w:t>
      </w:r>
      <w:r>
        <w:rPr>
          <w:rFonts w:ascii="仿宋" w:eastAsia="仿宋" w:hAnsi="仿宋" w:cs="宋体"/>
          <w:sz w:val="30"/>
          <w:szCs w:val="30"/>
        </w:rPr>
        <w:t>2021]</w:t>
      </w:r>
      <w:r w:rsidR="00B1622B">
        <w:rPr>
          <w:rFonts w:ascii="仿宋" w:eastAsia="仿宋" w:hAnsi="仿宋" w:cs="宋体"/>
          <w:sz w:val="30"/>
          <w:szCs w:val="30"/>
        </w:rPr>
        <w:t>51</w:t>
      </w:r>
      <w:r>
        <w:rPr>
          <w:rFonts w:ascii="仿宋" w:eastAsia="仿宋" w:hAnsi="仿宋" w:cs="宋体" w:hint="eastAsia"/>
          <w:sz w:val="30"/>
          <w:szCs w:val="30"/>
        </w:rPr>
        <w:t>号</w:t>
      </w:r>
    </w:p>
    <w:p w:rsidR="00141622" w:rsidRDefault="00141622">
      <w:pPr>
        <w:spacing w:line="600" w:lineRule="exact"/>
        <w:rPr>
          <w:rFonts w:ascii="Calibri" w:hAnsi="Calibri"/>
          <w:bCs/>
          <w:kern w:val="44"/>
          <w:sz w:val="44"/>
        </w:rPr>
      </w:pPr>
    </w:p>
    <w:p w:rsidR="00141622" w:rsidRDefault="008E0572">
      <w:pPr>
        <w:jc w:val="center"/>
        <w:rPr>
          <w:rFonts w:ascii="宋体" w:eastAsia="宋体" w:hAnsi="宋体" w:cs="宋体"/>
          <w:bCs/>
          <w:kern w:val="44"/>
          <w:sz w:val="44"/>
        </w:rPr>
      </w:pPr>
      <w:r>
        <w:rPr>
          <w:rFonts w:ascii="宋体" w:eastAsia="宋体" w:hAnsi="宋体" w:cs="宋体" w:hint="eastAsia"/>
          <w:bCs/>
          <w:kern w:val="44"/>
          <w:sz w:val="44"/>
        </w:rPr>
        <w:t>关于举办</w:t>
      </w:r>
      <w:r w:rsidR="00F35AB9">
        <w:rPr>
          <w:rFonts w:ascii="宋体" w:eastAsia="宋体" w:hAnsi="宋体" w:cs="宋体" w:hint="eastAsia"/>
          <w:bCs/>
          <w:kern w:val="44"/>
          <w:sz w:val="44"/>
        </w:rPr>
        <w:t>“</w:t>
      </w:r>
      <w:r>
        <w:rPr>
          <w:rFonts w:ascii="宋体" w:hAnsi="宋体" w:cs="仿宋" w:hint="eastAsia"/>
          <w:sz w:val="44"/>
          <w:szCs w:val="44"/>
        </w:rPr>
        <w:t>RCEP背景下渔业发展论坛</w:t>
      </w:r>
      <w:r w:rsidR="00F35AB9">
        <w:rPr>
          <w:rFonts w:ascii="宋体" w:hAnsi="宋体" w:cs="仿宋" w:hint="eastAsia"/>
          <w:sz w:val="44"/>
          <w:szCs w:val="44"/>
        </w:rPr>
        <w:t>”</w:t>
      </w:r>
      <w:r>
        <w:rPr>
          <w:rFonts w:ascii="宋体" w:eastAsia="宋体" w:hAnsi="宋体" w:cs="宋体" w:hint="eastAsia"/>
          <w:bCs/>
          <w:kern w:val="44"/>
          <w:sz w:val="44"/>
        </w:rPr>
        <w:t>的通知</w:t>
      </w:r>
    </w:p>
    <w:p w:rsidR="00141622" w:rsidRDefault="00141622" w:rsidP="00753CE8">
      <w:pPr>
        <w:spacing w:line="300" w:lineRule="exact"/>
        <w:rPr>
          <w:rFonts w:ascii="Calibri" w:hAnsi="Calibri"/>
          <w:b/>
          <w:kern w:val="44"/>
          <w:sz w:val="44"/>
        </w:rPr>
      </w:pPr>
    </w:p>
    <w:p w:rsidR="00141622" w:rsidRPr="00C141A6" w:rsidRDefault="00F35AB9" w:rsidP="004A3114">
      <w:pPr>
        <w:spacing w:line="600" w:lineRule="exact"/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</w:pPr>
      <w:r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各会员单位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：</w:t>
      </w:r>
    </w:p>
    <w:p w:rsidR="005E1798" w:rsidRPr="00C141A6" w:rsidRDefault="00F169E1" w:rsidP="004A3114">
      <w:pPr>
        <w:spacing w:line="60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《区域全面经济伙伴关系协定》（RECP）的即将生效，标志着世界上人口最多、成员国结构最多元化、发展潜力最大的自由贸易区正式起航。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为帮助我国渔业企业</w:t>
      </w:r>
      <w:r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和会员单位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深入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了解RCEP</w:t>
      </w:r>
      <w:r w:rsidR="008E0572" w:rsidRPr="00C141A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的重要意义和主要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内容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，提前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把握R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CEP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带来的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机遇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和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挑战，有效利用R</w:t>
      </w:r>
      <w:r w:rsidR="008E0572" w:rsidRPr="00C141A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E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CP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政策红利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和海南</w:t>
      </w:r>
      <w:r w:rsidR="008E0572" w:rsidRPr="00C141A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自贸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港+</w:t>
      </w:r>
      <w:r w:rsidR="008E0572" w:rsidRPr="00C141A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RCEP</w:t>
      </w:r>
      <w:r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的</w:t>
      </w:r>
      <w:r w:rsidR="008E0572" w:rsidRPr="00C141A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叠加效应，</w:t>
      </w:r>
      <w:r w:rsidR="008E0572" w:rsidRPr="00C141A6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谋划业务新布局，提升市场竞争力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加快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“走出去”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发展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，同时探讨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我国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渔业如何依托R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ECP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深化区域经贸合作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，构建“双循环”发展新格局，实现高质量发展，</w:t>
      </w:r>
      <w:r w:rsidR="009860BC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我会与</w:t>
      </w:r>
      <w:r w:rsidR="008E0572" w:rsidRPr="00C141A6">
        <w:rPr>
          <w:rFonts w:ascii="仿宋" w:eastAsia="仿宋" w:hAnsi="仿宋"/>
          <w:color w:val="000000" w:themeColor="text1"/>
          <w:sz w:val="30"/>
          <w:szCs w:val="30"/>
        </w:rPr>
        <w:t>中国国际贸易促进委员会海南省委员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会定于2021年12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月2</w:t>
      </w:r>
      <w:r w:rsidRPr="00C141A6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在</w:t>
      </w:r>
      <w:r w:rsidR="009860BC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海南省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海口</w:t>
      </w:r>
      <w:r w:rsidR="009860BC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市联合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举办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8E0572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RCEP背景下渔业发展论坛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”。2</w:t>
      </w:r>
      <w:r w:rsidRPr="00C141A6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日至2</w:t>
      </w:r>
      <w:r w:rsidRPr="00C141A6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日，</w:t>
      </w:r>
      <w:r w:rsidR="005E1798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我们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还将</w:t>
      </w:r>
      <w:r w:rsidR="00753CE8">
        <w:rPr>
          <w:rFonts w:ascii="仿宋" w:eastAsia="仿宋" w:hAnsi="仿宋" w:hint="eastAsia"/>
          <w:color w:val="000000" w:themeColor="text1"/>
          <w:sz w:val="30"/>
          <w:szCs w:val="30"/>
        </w:rPr>
        <w:t>在</w:t>
      </w:r>
      <w:r w:rsidR="00753CE8" w:rsidRPr="00922399">
        <w:rPr>
          <w:rFonts w:ascii="仿宋" w:eastAsia="仿宋" w:hAnsi="仿宋" w:hint="eastAsia"/>
          <w:color w:val="000000"/>
          <w:sz w:val="30"/>
          <w:szCs w:val="30"/>
        </w:rPr>
        <w:t>海南国际</w:t>
      </w:r>
      <w:r w:rsidR="00A12316">
        <w:rPr>
          <w:rFonts w:ascii="仿宋" w:eastAsia="仿宋" w:hAnsi="仿宋" w:hint="eastAsia"/>
          <w:color w:val="000000"/>
          <w:sz w:val="30"/>
          <w:szCs w:val="30"/>
        </w:rPr>
        <w:t>会议展览</w:t>
      </w:r>
      <w:r w:rsidR="00753CE8" w:rsidRPr="00922399">
        <w:rPr>
          <w:rFonts w:ascii="仿宋" w:eastAsia="仿宋" w:hAnsi="仿宋" w:hint="eastAsia"/>
          <w:color w:val="000000"/>
          <w:sz w:val="30"/>
          <w:szCs w:val="30"/>
        </w:rPr>
        <w:t>中心</w:t>
      </w:r>
      <w:r w:rsidR="005E1798"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举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办“2021中国（海南）国际海洋产业博览会</w:t>
      </w:r>
      <w:r w:rsidRPr="00C141A6">
        <w:rPr>
          <w:rFonts w:ascii="仿宋" w:eastAsia="仿宋" w:hAnsi="仿宋"/>
          <w:color w:val="000000" w:themeColor="text1"/>
          <w:sz w:val="30"/>
          <w:szCs w:val="30"/>
        </w:rPr>
        <w:t>”</w:t>
      </w:r>
      <w:r w:rsidR="005E1798" w:rsidRPr="00C141A6">
        <w:rPr>
          <w:rFonts w:ascii="仿宋" w:eastAsia="仿宋" w:hAnsi="仿宋" w:cs="宋体" w:hint="eastAsia"/>
          <w:color w:val="000000" w:themeColor="text1"/>
          <w:sz w:val="30"/>
          <w:szCs w:val="30"/>
        </w:rPr>
        <w:t>。</w:t>
      </w:r>
      <w:r w:rsidRPr="00C141A6">
        <w:rPr>
          <w:rFonts w:ascii="仿宋" w:eastAsia="仿宋" w:hAnsi="仿宋" w:hint="eastAsia"/>
          <w:color w:val="000000" w:themeColor="text1"/>
          <w:sz w:val="30"/>
          <w:szCs w:val="30"/>
        </w:rPr>
        <w:t>欢迎大家参加论坛并参观博览会。</w:t>
      </w:r>
      <w:r w:rsidRPr="00C141A6">
        <w:rPr>
          <w:rStyle w:val="content1"/>
          <w:rFonts w:ascii="仿宋" w:eastAsia="仿宋" w:hAnsi="仿宋" w:hint="eastAsia"/>
          <w:color w:val="000000" w:themeColor="text1"/>
          <w:sz w:val="30"/>
          <w:szCs w:val="30"/>
        </w:rPr>
        <w:t>现将有关事项通知如下:</w:t>
      </w:r>
    </w:p>
    <w:p w:rsidR="00141622" w:rsidRPr="00085A65" w:rsidRDefault="00E44B03" w:rsidP="004A3114">
      <w:pPr>
        <w:spacing w:line="600" w:lineRule="exact"/>
        <w:ind w:firstLineChars="200" w:firstLine="602"/>
        <w:jc w:val="left"/>
        <w:rPr>
          <w:rFonts w:ascii="仿宋" w:eastAsia="仿宋" w:hAnsi="仿宋"/>
          <w:b/>
          <w:color w:val="000000"/>
          <w:sz w:val="30"/>
          <w:szCs w:val="30"/>
        </w:rPr>
      </w:pPr>
      <w:r w:rsidRPr="00085A65">
        <w:rPr>
          <w:rFonts w:ascii="仿宋" w:eastAsia="仿宋" w:hAnsi="仿宋" w:cs="华文仿宋" w:hint="eastAsia"/>
          <w:b/>
          <w:sz w:val="30"/>
          <w:szCs w:val="30"/>
        </w:rPr>
        <w:t>一、时间</w:t>
      </w:r>
      <w:r w:rsidR="008E0572" w:rsidRPr="00085A65">
        <w:rPr>
          <w:rFonts w:ascii="仿宋" w:eastAsia="仿宋" w:hAnsi="仿宋" w:cs="华文仿宋" w:hint="eastAsia"/>
          <w:b/>
          <w:sz w:val="30"/>
          <w:szCs w:val="30"/>
        </w:rPr>
        <w:t>地点</w:t>
      </w:r>
    </w:p>
    <w:p w:rsidR="00141622" w:rsidRPr="00922399" w:rsidRDefault="008E0572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  <w:lang w:val="en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时间：2021年12月</w:t>
      </w:r>
      <w:r w:rsidRPr="00922399">
        <w:rPr>
          <w:rFonts w:ascii="仿宋" w:eastAsia="仿宋" w:hAnsi="仿宋"/>
          <w:color w:val="000000"/>
          <w:sz w:val="30"/>
          <w:szCs w:val="30"/>
        </w:rPr>
        <w:t>25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日，会期1</w:t>
      </w:r>
      <w:r w:rsidR="005E1798" w:rsidRPr="00922399">
        <w:rPr>
          <w:rFonts w:ascii="仿宋" w:eastAsia="仿宋" w:hAnsi="仿宋" w:hint="eastAsia"/>
          <w:color w:val="000000"/>
          <w:sz w:val="30"/>
          <w:szCs w:val="30"/>
        </w:rPr>
        <w:t>天</w:t>
      </w:r>
    </w:p>
    <w:p w:rsidR="00A12316" w:rsidRDefault="008E0572" w:rsidP="00A12316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地点：</w:t>
      </w:r>
      <w:r w:rsidR="005E1798" w:rsidRPr="00922399">
        <w:rPr>
          <w:rFonts w:ascii="仿宋" w:eastAsia="仿宋" w:hAnsi="仿宋" w:hint="eastAsia"/>
          <w:color w:val="000000"/>
          <w:sz w:val="30"/>
          <w:szCs w:val="30"/>
        </w:rPr>
        <w:t>海南国际</w:t>
      </w:r>
      <w:r w:rsidR="00A12316">
        <w:rPr>
          <w:rFonts w:ascii="仿宋" w:eastAsia="仿宋" w:hAnsi="仿宋" w:hint="eastAsia"/>
          <w:color w:val="000000"/>
          <w:sz w:val="30"/>
          <w:szCs w:val="30"/>
        </w:rPr>
        <w:t>会议展览</w:t>
      </w:r>
      <w:r w:rsidR="005E1798" w:rsidRPr="00922399">
        <w:rPr>
          <w:rFonts w:ascii="仿宋" w:eastAsia="仿宋" w:hAnsi="仿宋" w:hint="eastAsia"/>
          <w:color w:val="000000"/>
          <w:sz w:val="30"/>
          <w:szCs w:val="30"/>
        </w:rPr>
        <w:t>中心迎宾厅论坛区</w:t>
      </w:r>
    </w:p>
    <w:p w:rsidR="00A12316" w:rsidRPr="00A12316" w:rsidRDefault="00A12316" w:rsidP="00A12316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地址：</w:t>
      </w:r>
      <w:r w:rsidRPr="00A12316">
        <w:rPr>
          <w:rFonts w:ascii="仿宋" w:eastAsia="仿宋" w:hAnsi="仿宋"/>
          <w:color w:val="000000"/>
          <w:sz w:val="30"/>
          <w:szCs w:val="30"/>
        </w:rPr>
        <w:t>海口市秀英区滨海大道258号</w:t>
      </w:r>
    </w:p>
    <w:p w:rsidR="00141622" w:rsidRPr="00085A65" w:rsidRDefault="008E0572" w:rsidP="00085A65">
      <w:pPr>
        <w:spacing w:line="600" w:lineRule="exact"/>
        <w:ind w:firstLineChars="200" w:firstLine="602"/>
        <w:jc w:val="left"/>
        <w:rPr>
          <w:rFonts w:ascii="仿宋" w:eastAsia="仿宋" w:hAnsi="仿宋" w:cs="华文仿宋"/>
          <w:b/>
          <w:sz w:val="30"/>
          <w:szCs w:val="30"/>
        </w:rPr>
      </w:pPr>
      <w:r w:rsidRPr="00085A65">
        <w:rPr>
          <w:rFonts w:ascii="仿宋" w:eastAsia="仿宋" w:hAnsi="仿宋" w:cs="华文仿宋" w:hint="eastAsia"/>
          <w:b/>
          <w:sz w:val="30"/>
          <w:szCs w:val="30"/>
        </w:rPr>
        <w:t>二、参</w:t>
      </w:r>
      <w:r w:rsidR="000E37D2" w:rsidRPr="00085A65">
        <w:rPr>
          <w:rFonts w:ascii="仿宋" w:eastAsia="仿宋" w:hAnsi="仿宋" w:cs="华文仿宋" w:hint="eastAsia"/>
          <w:b/>
          <w:sz w:val="30"/>
          <w:szCs w:val="30"/>
        </w:rPr>
        <w:t>会人员</w:t>
      </w:r>
    </w:p>
    <w:p w:rsidR="00141622" w:rsidRPr="00922399" w:rsidRDefault="00790D7D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我</w:t>
      </w:r>
      <w:r w:rsidR="000E37D2" w:rsidRPr="00922399">
        <w:rPr>
          <w:rFonts w:ascii="仿宋" w:eastAsia="仿宋" w:hAnsi="仿宋" w:hint="eastAsia"/>
          <w:color w:val="000000"/>
          <w:sz w:val="30"/>
          <w:szCs w:val="30"/>
        </w:rPr>
        <w:t>会及各分支机构会员、海南贸促会会员、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参展企业代表、</w:t>
      </w:r>
      <w:r w:rsidR="000E37D2" w:rsidRPr="00922399">
        <w:rPr>
          <w:rFonts w:ascii="仿宋" w:eastAsia="仿宋" w:hAnsi="仿宋" w:hint="eastAsia"/>
          <w:color w:val="000000"/>
          <w:sz w:val="30"/>
          <w:szCs w:val="30"/>
        </w:rPr>
        <w:t>海南外资外贸和渔业企业代表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、</w:t>
      </w:r>
      <w:r w:rsidR="000E37D2" w:rsidRPr="00922399">
        <w:rPr>
          <w:rFonts w:ascii="仿宋" w:eastAsia="仿宋" w:hAnsi="仿宋" w:hint="eastAsia"/>
          <w:color w:val="000000"/>
          <w:sz w:val="30"/>
          <w:szCs w:val="30"/>
        </w:rPr>
        <w:t>媒体代表</w:t>
      </w:r>
      <w:r w:rsidR="00552C8A">
        <w:rPr>
          <w:rFonts w:ascii="仿宋" w:eastAsia="仿宋" w:hAnsi="仿宋" w:hint="eastAsia"/>
          <w:color w:val="000000"/>
          <w:sz w:val="30"/>
          <w:szCs w:val="30"/>
        </w:rPr>
        <w:t>等</w:t>
      </w:r>
    </w:p>
    <w:p w:rsidR="00141622" w:rsidRPr="00085A65" w:rsidRDefault="008E0572" w:rsidP="00085A65">
      <w:pPr>
        <w:spacing w:line="600" w:lineRule="exact"/>
        <w:ind w:firstLineChars="200" w:firstLine="602"/>
        <w:jc w:val="left"/>
        <w:rPr>
          <w:rFonts w:ascii="仿宋" w:eastAsia="仿宋" w:hAnsi="仿宋" w:cs="华文仿宋"/>
          <w:b/>
          <w:sz w:val="30"/>
          <w:szCs w:val="30"/>
        </w:rPr>
      </w:pPr>
      <w:r w:rsidRPr="00085A65">
        <w:rPr>
          <w:rFonts w:ascii="仿宋" w:eastAsia="仿宋" w:hAnsi="仿宋" w:cs="华文仿宋" w:hint="eastAsia"/>
          <w:b/>
          <w:sz w:val="30"/>
          <w:szCs w:val="30"/>
        </w:rPr>
        <w:t>三、论坛</w:t>
      </w:r>
      <w:r w:rsidR="009775A5">
        <w:rPr>
          <w:rFonts w:ascii="仿宋" w:eastAsia="仿宋" w:hAnsi="仿宋" w:cs="华文仿宋" w:hint="eastAsia"/>
          <w:b/>
          <w:sz w:val="30"/>
          <w:szCs w:val="30"/>
        </w:rPr>
        <w:t>内容</w:t>
      </w:r>
    </w:p>
    <w:p w:rsidR="00D85DF2" w:rsidRPr="00922399" w:rsidRDefault="00D85DF2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922399">
        <w:rPr>
          <w:rFonts w:ascii="仿宋" w:eastAsia="仿宋" w:hAnsi="仿宋"/>
          <w:color w:val="000000"/>
          <w:sz w:val="30"/>
          <w:szCs w:val="30"/>
        </w:rPr>
        <w:t>5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日上午：</w:t>
      </w:r>
    </w:p>
    <w:p w:rsidR="00216F92" w:rsidRDefault="008E0572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/>
          <w:color w:val="000000"/>
          <w:sz w:val="30"/>
          <w:szCs w:val="30"/>
          <w:lang w:val="en"/>
        </w:rPr>
        <w:t>9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:</w:t>
      </w:r>
      <w:r w:rsidRPr="00922399">
        <w:rPr>
          <w:rFonts w:ascii="仿宋" w:eastAsia="仿宋" w:hAnsi="仿宋"/>
          <w:color w:val="000000"/>
          <w:sz w:val="30"/>
          <w:szCs w:val="30"/>
          <w:lang w:val="en"/>
        </w:rPr>
        <w:t>3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0-</w:t>
      </w:r>
      <w:r w:rsidR="00216F92">
        <w:rPr>
          <w:rFonts w:ascii="仿宋" w:eastAsia="仿宋" w:hAnsi="仿宋"/>
          <w:color w:val="000000"/>
          <w:sz w:val="30"/>
          <w:szCs w:val="30"/>
        </w:rPr>
        <w:t>9</w:t>
      </w:r>
      <w:r w:rsidR="00216F92" w:rsidRPr="00922399">
        <w:rPr>
          <w:rFonts w:ascii="仿宋" w:eastAsia="仿宋" w:hAnsi="仿宋" w:hint="eastAsia"/>
          <w:color w:val="000000"/>
          <w:sz w:val="30"/>
          <w:szCs w:val="30"/>
        </w:rPr>
        <w:t>:</w:t>
      </w:r>
      <w:r w:rsidR="00216F92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216F92">
        <w:rPr>
          <w:rFonts w:ascii="仿宋" w:eastAsia="仿宋" w:hAnsi="仿宋"/>
          <w:color w:val="000000"/>
          <w:sz w:val="30"/>
          <w:szCs w:val="30"/>
        </w:rPr>
        <w:t>0</w:t>
      </w:r>
      <w:r w:rsidR="00F15D0B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F15D0B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216F92">
        <w:rPr>
          <w:rFonts w:ascii="仿宋" w:eastAsia="仿宋" w:hAnsi="仿宋" w:hint="eastAsia"/>
          <w:color w:val="000000"/>
          <w:sz w:val="30"/>
          <w:szCs w:val="30"/>
        </w:rPr>
        <w:t>领导致辞</w:t>
      </w:r>
    </w:p>
    <w:p w:rsidR="0047396B" w:rsidRDefault="00F15D0B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9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:</w:t>
      </w:r>
      <w:r>
        <w:rPr>
          <w:rFonts w:ascii="仿宋" w:eastAsia="仿宋" w:hAnsi="仿宋" w:hint="eastAsia"/>
          <w:color w:val="000000"/>
          <w:sz w:val="30"/>
          <w:szCs w:val="30"/>
        </w:rPr>
        <w:t>5</w:t>
      </w:r>
      <w:r>
        <w:rPr>
          <w:rFonts w:ascii="仿宋" w:eastAsia="仿宋" w:hAnsi="仿宋"/>
          <w:color w:val="000000"/>
          <w:sz w:val="30"/>
          <w:szCs w:val="30"/>
        </w:rPr>
        <w:t>0-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47396B">
        <w:rPr>
          <w:rFonts w:ascii="仿宋" w:eastAsia="仿宋" w:hAnsi="仿宋"/>
          <w:color w:val="000000"/>
          <w:sz w:val="30"/>
          <w:szCs w:val="30"/>
        </w:rPr>
        <w:t>2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:</w:t>
      </w:r>
      <w:r w:rsidR="0047396B">
        <w:rPr>
          <w:rFonts w:ascii="仿宋" w:eastAsia="仿宋" w:hAnsi="仿宋"/>
          <w:color w:val="000000"/>
          <w:sz w:val="30"/>
          <w:szCs w:val="30"/>
          <w:lang w:val="en"/>
        </w:rPr>
        <w:t>00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47396B">
        <w:rPr>
          <w:rFonts w:ascii="仿宋" w:eastAsia="仿宋" w:hAnsi="仿宋" w:hint="eastAsia"/>
          <w:color w:val="000000"/>
          <w:sz w:val="30"/>
          <w:szCs w:val="30"/>
        </w:rPr>
        <w:t>主旨演讲</w:t>
      </w:r>
    </w:p>
    <w:p w:rsidR="00F73AF4" w:rsidRPr="00922399" w:rsidRDefault="0047396B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1.</w:t>
      </w:r>
      <w:r w:rsidR="00E44B03" w:rsidRPr="00922399">
        <w:rPr>
          <w:rFonts w:ascii="仿宋" w:eastAsia="仿宋" w:hAnsi="仿宋" w:hint="eastAsia"/>
          <w:color w:val="000000"/>
          <w:sz w:val="30"/>
          <w:szCs w:val="30"/>
        </w:rPr>
        <w:t>RCEP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政策解读与影响分析</w:t>
      </w:r>
    </w:p>
    <w:p w:rsidR="00E44B03" w:rsidRPr="00922399" w:rsidRDefault="00E44B03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孙婷婷</w:t>
      </w:r>
      <w:r w:rsidR="00BB5030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BB5030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6146C6" w:rsidRPr="006146C6">
        <w:rPr>
          <w:rFonts w:ascii="仿宋" w:eastAsia="仿宋" w:hAnsi="仿宋"/>
          <w:color w:val="000000"/>
          <w:sz w:val="30"/>
          <w:szCs w:val="30"/>
        </w:rPr>
        <w:t>中国国际贸易促进委员会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原产地工作组执行秘书、</w:t>
      </w:r>
      <w:r w:rsidRPr="00922399">
        <w:rPr>
          <w:rFonts w:ascii="仿宋" w:eastAsia="仿宋" w:hAnsi="仿宋"/>
          <w:color w:val="000000"/>
          <w:sz w:val="30"/>
          <w:szCs w:val="30"/>
        </w:rPr>
        <w:t>国际商会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世界商会联合会（ICC WCF）创新项目指导委员会成员</w:t>
      </w:r>
    </w:p>
    <w:p w:rsidR="00F73AF4" w:rsidRPr="00922399" w:rsidRDefault="0047396B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  <w:lang w:val="en"/>
        </w:rPr>
      </w:pPr>
      <w:r>
        <w:rPr>
          <w:rFonts w:ascii="仿宋" w:eastAsia="仿宋" w:hAnsi="仿宋"/>
          <w:color w:val="000000"/>
          <w:sz w:val="30"/>
          <w:szCs w:val="30"/>
        </w:rPr>
        <w:t>2.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  <w:lang w:val="en"/>
        </w:rPr>
        <w:t>国际贸易合同“陷阱”及其风险防范</w:t>
      </w:r>
    </w:p>
    <w:p w:rsidR="00141622" w:rsidRPr="0047396B" w:rsidRDefault="00F73AF4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  <w:lang w:val="en"/>
        </w:rPr>
      </w:pPr>
      <w:r w:rsidRPr="0047396B">
        <w:rPr>
          <w:rFonts w:ascii="仿宋" w:eastAsia="仿宋" w:hAnsi="仿宋" w:hint="eastAsia"/>
          <w:color w:val="000000"/>
          <w:sz w:val="30"/>
          <w:szCs w:val="30"/>
          <w:lang w:val="en"/>
        </w:rPr>
        <w:t>姚</w:t>
      </w:r>
      <w:r w:rsidR="0047396B" w:rsidRPr="0047396B">
        <w:rPr>
          <w:rFonts w:ascii="仿宋" w:eastAsia="仿宋" w:hAnsi="仿宋" w:hint="eastAsia"/>
          <w:color w:val="000000"/>
          <w:sz w:val="30"/>
          <w:szCs w:val="30"/>
          <w:lang w:val="en"/>
        </w:rPr>
        <w:t>佳</w:t>
      </w:r>
      <w:r w:rsidR="00BB5030">
        <w:rPr>
          <w:rFonts w:ascii="仿宋" w:eastAsia="仿宋" w:hAnsi="仿宋" w:hint="eastAsia"/>
          <w:color w:val="000000"/>
          <w:sz w:val="30"/>
          <w:szCs w:val="30"/>
          <w:lang w:val="en"/>
        </w:rPr>
        <w:t xml:space="preserve"> </w:t>
      </w:r>
      <w:r w:rsidR="00BB5030">
        <w:rPr>
          <w:rFonts w:ascii="仿宋" w:eastAsia="仿宋" w:hAnsi="仿宋"/>
          <w:color w:val="000000"/>
          <w:sz w:val="30"/>
          <w:szCs w:val="30"/>
          <w:lang w:val="en"/>
        </w:rPr>
        <w:t xml:space="preserve"> </w:t>
      </w:r>
      <w:r w:rsidR="0047396B" w:rsidRPr="0047396B">
        <w:rPr>
          <w:rFonts w:ascii="仿宋" w:eastAsia="仿宋" w:hAnsi="仿宋" w:hint="eastAsia"/>
          <w:color w:val="000000"/>
          <w:sz w:val="30"/>
          <w:szCs w:val="30"/>
          <w:lang w:val="en"/>
        </w:rPr>
        <w:t>中国社会科学院法学研究所教授、博士生导师，</w:t>
      </w:r>
      <w:r w:rsidRPr="0047396B">
        <w:rPr>
          <w:rFonts w:ascii="仿宋" w:eastAsia="仿宋" w:hAnsi="仿宋" w:hint="eastAsia"/>
          <w:color w:val="000000"/>
          <w:sz w:val="30"/>
          <w:szCs w:val="30"/>
          <w:lang w:val="en"/>
        </w:rPr>
        <w:t>北京舍支律师事务所</w:t>
      </w:r>
      <w:r w:rsidR="00552C8A" w:rsidRPr="0047396B">
        <w:rPr>
          <w:rFonts w:ascii="仿宋" w:eastAsia="仿宋" w:hAnsi="仿宋" w:hint="eastAsia"/>
          <w:color w:val="000000"/>
          <w:sz w:val="30"/>
          <w:szCs w:val="30"/>
          <w:lang w:val="en"/>
        </w:rPr>
        <w:t>专家</w:t>
      </w:r>
      <w:r w:rsidR="00D738B7" w:rsidRPr="0047396B">
        <w:rPr>
          <w:rFonts w:ascii="仿宋" w:eastAsia="仿宋" w:hAnsi="仿宋" w:hint="eastAsia"/>
          <w:color w:val="000000"/>
          <w:sz w:val="30"/>
          <w:szCs w:val="30"/>
          <w:lang w:val="en"/>
        </w:rPr>
        <w:t>顾问</w:t>
      </w:r>
    </w:p>
    <w:p w:rsidR="00D85DF2" w:rsidRPr="00922399" w:rsidRDefault="00D85DF2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922399">
        <w:rPr>
          <w:rFonts w:ascii="仿宋" w:eastAsia="仿宋" w:hAnsi="仿宋"/>
          <w:color w:val="000000"/>
          <w:sz w:val="30"/>
          <w:szCs w:val="30"/>
        </w:rPr>
        <w:t>5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日下午：</w:t>
      </w:r>
    </w:p>
    <w:p w:rsidR="00BB5030" w:rsidRDefault="008E0572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/>
          <w:color w:val="000000"/>
          <w:sz w:val="30"/>
          <w:szCs w:val="30"/>
        </w:rPr>
        <w:t>14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:00-15:30</w:t>
      </w:r>
      <w:r w:rsidR="00F15D0B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F15D0B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BB5030">
        <w:rPr>
          <w:rFonts w:ascii="仿宋" w:eastAsia="仿宋" w:hAnsi="仿宋" w:hint="eastAsia"/>
          <w:color w:val="000000"/>
          <w:sz w:val="30"/>
          <w:szCs w:val="30"/>
        </w:rPr>
        <w:t>主旨演讲</w:t>
      </w:r>
    </w:p>
    <w:p w:rsidR="00D85DF2" w:rsidRPr="00922399" w:rsidRDefault="00BB5030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3.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RCEP成员国渔业进出口贸易形势</w:t>
      </w:r>
      <w:r w:rsidR="00D85DF2" w:rsidRPr="00922399">
        <w:rPr>
          <w:rFonts w:ascii="仿宋" w:eastAsia="仿宋" w:hAnsi="仿宋" w:hint="eastAsia"/>
          <w:color w:val="000000"/>
          <w:sz w:val="30"/>
          <w:szCs w:val="30"/>
        </w:rPr>
        <w:t>及</w:t>
      </w:r>
      <w:r w:rsidR="008E0572" w:rsidRPr="00922399">
        <w:rPr>
          <w:rFonts w:ascii="仿宋" w:eastAsia="仿宋" w:hAnsi="仿宋" w:hint="eastAsia"/>
          <w:color w:val="000000"/>
          <w:sz w:val="30"/>
          <w:szCs w:val="30"/>
        </w:rPr>
        <w:t>对我国渔业发展的机遇与挑战</w:t>
      </w:r>
    </w:p>
    <w:p w:rsidR="00D409E7" w:rsidRPr="00922399" w:rsidRDefault="00D409E7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刘文</w:t>
      </w:r>
      <w:r w:rsidR="00BB5030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BB5030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山东大学商学院</w:t>
      </w:r>
      <w:r w:rsidRPr="00922399">
        <w:rPr>
          <w:rFonts w:ascii="仿宋" w:eastAsia="仿宋" w:hAnsi="仿宋"/>
          <w:color w:val="000000"/>
          <w:sz w:val="30"/>
          <w:szCs w:val="30"/>
        </w:rPr>
        <w:t>教授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、博士生导师，山东大学自贸区研究院首席教授，</w:t>
      </w:r>
      <w:r w:rsidR="006146C6" w:rsidRPr="006146C6">
        <w:rPr>
          <w:rFonts w:ascii="仿宋" w:eastAsia="仿宋" w:hAnsi="仿宋"/>
          <w:color w:val="000000"/>
          <w:sz w:val="30"/>
          <w:szCs w:val="30"/>
        </w:rPr>
        <w:t>中国国际贸易促进委员会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原产地工作组</w:t>
      </w:r>
      <w:r w:rsidRPr="00922399">
        <w:rPr>
          <w:rFonts w:ascii="仿宋" w:eastAsia="仿宋" w:hAnsi="仿宋"/>
          <w:color w:val="000000"/>
          <w:sz w:val="30"/>
          <w:szCs w:val="30"/>
        </w:rPr>
        <w:t>专家</w:t>
      </w:r>
    </w:p>
    <w:p w:rsidR="00D409E7" w:rsidRPr="00922399" w:rsidRDefault="008E0572" w:rsidP="004A3114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/>
          <w:color w:val="000000"/>
          <w:sz w:val="30"/>
          <w:szCs w:val="30"/>
        </w:rPr>
        <w:t>1</w:t>
      </w:r>
      <w:r w:rsidR="00D85DF2" w:rsidRPr="00922399">
        <w:rPr>
          <w:rFonts w:ascii="仿宋" w:eastAsia="仿宋" w:hAnsi="仿宋" w:hint="eastAsia"/>
          <w:color w:val="000000"/>
          <w:sz w:val="30"/>
          <w:szCs w:val="30"/>
        </w:rPr>
        <w:t>5:30-1</w:t>
      </w:r>
      <w:r w:rsidR="00D85DF2" w:rsidRPr="00922399">
        <w:rPr>
          <w:rFonts w:ascii="仿宋" w:eastAsia="仿宋" w:hAnsi="仿宋"/>
          <w:color w:val="000000"/>
          <w:sz w:val="30"/>
          <w:szCs w:val="30"/>
        </w:rPr>
        <w:t>6</w:t>
      </w:r>
      <w:r w:rsidR="00D85DF2" w:rsidRPr="00922399">
        <w:rPr>
          <w:rFonts w:ascii="仿宋" w:eastAsia="仿宋" w:hAnsi="仿宋" w:hint="eastAsia"/>
          <w:color w:val="000000"/>
          <w:sz w:val="30"/>
          <w:szCs w:val="30"/>
        </w:rPr>
        <w:t>:</w:t>
      </w:r>
      <w:r w:rsidR="00D85DF2" w:rsidRPr="00922399">
        <w:rPr>
          <w:rFonts w:ascii="仿宋" w:eastAsia="仿宋" w:hAnsi="仿宋"/>
          <w:color w:val="000000"/>
          <w:sz w:val="30"/>
          <w:szCs w:val="30"/>
        </w:rPr>
        <w:t>3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0</w:t>
      </w:r>
      <w:r w:rsidR="00F15D0B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F15D0B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企业家对话会</w:t>
      </w:r>
    </w:p>
    <w:p w:rsidR="00C64170" w:rsidRDefault="00D409E7" w:rsidP="00CB3C10">
      <w:pPr>
        <w:spacing w:line="6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22399">
        <w:rPr>
          <w:rFonts w:ascii="仿宋" w:eastAsia="仿宋" w:hAnsi="仿宋" w:hint="eastAsia"/>
          <w:color w:val="000000"/>
          <w:sz w:val="30"/>
          <w:szCs w:val="30"/>
        </w:rPr>
        <w:t>主持人：李世杰</w:t>
      </w:r>
      <w:r w:rsidR="00BB5030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="00BB5030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922399">
        <w:rPr>
          <w:rFonts w:ascii="仿宋" w:eastAsia="仿宋" w:hAnsi="仿宋"/>
          <w:color w:val="000000"/>
          <w:sz w:val="30"/>
          <w:szCs w:val="30"/>
        </w:rPr>
        <w:t>海南大学经济学院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院长、</w:t>
      </w:r>
      <w:r w:rsidRPr="00922399">
        <w:rPr>
          <w:rFonts w:ascii="仿宋" w:eastAsia="仿宋" w:hAnsi="仿宋"/>
          <w:color w:val="000000"/>
          <w:sz w:val="30"/>
          <w:szCs w:val="30"/>
        </w:rPr>
        <w:t>教授、博士生导师</w:t>
      </w:r>
      <w:r w:rsidRPr="00922399">
        <w:rPr>
          <w:rFonts w:ascii="仿宋" w:eastAsia="仿宋" w:hAnsi="仿宋" w:hint="eastAsia"/>
          <w:color w:val="000000"/>
          <w:sz w:val="30"/>
          <w:szCs w:val="30"/>
        </w:rPr>
        <w:t>,海南自贸港人才发展研究院院长</w:t>
      </w:r>
      <w:r w:rsidR="00CB297C" w:rsidRPr="00922399">
        <w:rPr>
          <w:rFonts w:ascii="仿宋" w:eastAsia="仿宋" w:hAnsi="仿宋" w:hint="eastAsia"/>
          <w:color w:val="000000"/>
          <w:sz w:val="30"/>
          <w:szCs w:val="30"/>
        </w:rPr>
        <w:t>,</w:t>
      </w:r>
      <w:r w:rsidRPr="00922399">
        <w:rPr>
          <w:rFonts w:ascii="仿宋" w:eastAsia="仿宋" w:hAnsi="仿宋"/>
          <w:color w:val="000000"/>
          <w:sz w:val="30"/>
          <w:szCs w:val="30"/>
        </w:rPr>
        <w:t>海南省开放型经济研究院院长</w:t>
      </w:r>
    </w:p>
    <w:p w:rsidR="0020513D" w:rsidRPr="00922399" w:rsidRDefault="0020513D" w:rsidP="00CB3C10">
      <w:pPr>
        <w:spacing w:line="60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141622" w:rsidRPr="00085A65" w:rsidRDefault="008E0572" w:rsidP="00085A65">
      <w:pPr>
        <w:spacing w:line="600" w:lineRule="exact"/>
        <w:ind w:firstLineChars="200" w:firstLine="602"/>
        <w:jc w:val="left"/>
        <w:rPr>
          <w:rFonts w:ascii="仿宋" w:eastAsia="仿宋" w:hAnsi="仿宋" w:cs="华文仿宋"/>
          <w:b/>
          <w:sz w:val="30"/>
          <w:szCs w:val="30"/>
        </w:rPr>
      </w:pPr>
      <w:r w:rsidRPr="00085A65">
        <w:rPr>
          <w:rFonts w:ascii="仿宋" w:eastAsia="仿宋" w:hAnsi="仿宋" w:cs="华文仿宋" w:hint="eastAsia"/>
          <w:b/>
          <w:sz w:val="30"/>
          <w:szCs w:val="30"/>
        </w:rPr>
        <w:lastRenderedPageBreak/>
        <w:t>四、论坛费用</w:t>
      </w:r>
    </w:p>
    <w:p w:rsidR="00141622" w:rsidRPr="00922399" w:rsidRDefault="00D85DF2" w:rsidP="004A3114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22399">
        <w:rPr>
          <w:rFonts w:ascii="仿宋_GB2312" w:eastAsia="仿宋_GB2312" w:hAnsi="仿宋_GB2312" w:cs="仿宋_GB2312" w:hint="eastAsia"/>
          <w:sz w:val="30"/>
          <w:szCs w:val="30"/>
        </w:rPr>
        <w:t>会员</w:t>
      </w:r>
      <w:r w:rsidR="001B5189" w:rsidRPr="00922399">
        <w:rPr>
          <w:rFonts w:ascii="仿宋_GB2312" w:eastAsia="仿宋_GB2312" w:hAnsi="仿宋_GB2312" w:cs="仿宋_GB2312" w:hint="eastAsia"/>
          <w:sz w:val="30"/>
          <w:szCs w:val="30"/>
        </w:rPr>
        <w:t>参会</w:t>
      </w:r>
      <w:r w:rsidRPr="00922399">
        <w:rPr>
          <w:rFonts w:ascii="仿宋_GB2312" w:eastAsia="仿宋_GB2312" w:hAnsi="仿宋_GB2312" w:cs="仿宋_GB2312" w:hint="eastAsia"/>
          <w:sz w:val="30"/>
          <w:szCs w:val="30"/>
        </w:rPr>
        <w:t>免费，论坛提供</w:t>
      </w:r>
      <w:r w:rsidR="008E0572" w:rsidRPr="00922399">
        <w:rPr>
          <w:rFonts w:ascii="仿宋_GB2312" w:eastAsia="仿宋_GB2312" w:hAnsi="仿宋_GB2312" w:cs="仿宋_GB2312" w:hint="eastAsia"/>
          <w:sz w:val="30"/>
          <w:szCs w:val="30"/>
        </w:rPr>
        <w:t>工作午餐，</w:t>
      </w:r>
      <w:r w:rsidR="00D409E7" w:rsidRPr="00922399">
        <w:rPr>
          <w:rFonts w:ascii="仿宋_GB2312" w:eastAsia="仿宋_GB2312" w:hAnsi="仿宋_GB2312" w:cs="仿宋_GB2312" w:hint="eastAsia"/>
          <w:sz w:val="30"/>
          <w:szCs w:val="30"/>
        </w:rPr>
        <w:t>其他</w:t>
      </w:r>
      <w:r w:rsidR="008E0572" w:rsidRPr="00922399">
        <w:rPr>
          <w:rFonts w:ascii="仿宋_GB2312" w:eastAsia="仿宋_GB2312" w:hAnsi="仿宋_GB2312" w:cs="仿宋_GB2312" w:hint="eastAsia"/>
          <w:sz w:val="30"/>
          <w:szCs w:val="30"/>
        </w:rPr>
        <w:t>交通</w:t>
      </w:r>
      <w:r w:rsidR="00D409E7" w:rsidRPr="00922399">
        <w:rPr>
          <w:rFonts w:ascii="仿宋_GB2312" w:eastAsia="仿宋_GB2312" w:hAnsi="仿宋_GB2312" w:cs="仿宋_GB2312" w:hint="eastAsia"/>
          <w:sz w:val="30"/>
          <w:szCs w:val="30"/>
        </w:rPr>
        <w:t>食</w:t>
      </w:r>
      <w:r w:rsidRPr="00922399">
        <w:rPr>
          <w:rFonts w:ascii="仿宋_GB2312" w:eastAsia="仿宋_GB2312" w:hAnsi="仿宋_GB2312" w:cs="仿宋_GB2312" w:hint="eastAsia"/>
          <w:sz w:val="30"/>
          <w:szCs w:val="30"/>
        </w:rPr>
        <w:t>宿</w:t>
      </w:r>
      <w:r w:rsidR="008E0572" w:rsidRPr="00922399">
        <w:rPr>
          <w:rFonts w:ascii="仿宋_GB2312" w:eastAsia="仿宋_GB2312" w:hAnsi="仿宋_GB2312" w:cs="仿宋_GB2312" w:hint="eastAsia"/>
          <w:sz w:val="30"/>
          <w:szCs w:val="30"/>
        </w:rPr>
        <w:t>费用自理。</w:t>
      </w:r>
    </w:p>
    <w:p w:rsidR="00141622" w:rsidRPr="00C64170" w:rsidRDefault="004A3114" w:rsidP="004A3114">
      <w:pPr>
        <w:spacing w:line="600" w:lineRule="exact"/>
        <w:ind w:firstLineChars="200" w:firstLine="602"/>
        <w:rPr>
          <w:rFonts w:ascii="仿宋" w:eastAsia="仿宋" w:hAnsi="仿宋" w:cs="华文仿宋"/>
          <w:b/>
          <w:sz w:val="30"/>
          <w:szCs w:val="30"/>
        </w:rPr>
      </w:pPr>
      <w:r w:rsidRPr="00C64170">
        <w:rPr>
          <w:rFonts w:ascii="仿宋" w:eastAsia="仿宋" w:hAnsi="仿宋" w:cs="华文仿宋" w:hint="eastAsia"/>
          <w:b/>
          <w:sz w:val="30"/>
          <w:szCs w:val="30"/>
        </w:rPr>
        <w:t>五、参会</w:t>
      </w:r>
      <w:r w:rsidR="001B5189" w:rsidRPr="00C64170">
        <w:rPr>
          <w:rFonts w:ascii="仿宋" w:eastAsia="仿宋" w:hAnsi="仿宋" w:cs="华文仿宋" w:hint="eastAsia"/>
          <w:b/>
          <w:sz w:val="30"/>
          <w:szCs w:val="30"/>
        </w:rPr>
        <w:t>方式</w:t>
      </w:r>
    </w:p>
    <w:p w:rsidR="008F03FF" w:rsidRDefault="00CB297C" w:rsidP="008F03FF">
      <w:pPr>
        <w:spacing w:line="60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请填写</w:t>
      </w:r>
      <w:r w:rsidR="00D409E7" w:rsidRPr="00922399">
        <w:rPr>
          <w:rFonts w:ascii="仿宋" w:eastAsia="仿宋" w:hAnsi="仿宋" w:cs="仿宋_GB2312" w:hint="eastAsia"/>
          <w:color w:val="000000"/>
          <w:sz w:val="30"/>
          <w:szCs w:val="30"/>
        </w:rPr>
        <w:t>参会回执表（附件），于1</w:t>
      </w:r>
      <w:r w:rsidR="00D409E7" w:rsidRPr="00922399">
        <w:rPr>
          <w:rFonts w:ascii="仿宋" w:eastAsia="仿宋" w:hAnsi="仿宋" w:cs="仿宋_GB2312"/>
          <w:color w:val="000000"/>
          <w:sz w:val="30"/>
          <w:szCs w:val="30"/>
        </w:rPr>
        <w:t>2</w:t>
      </w:r>
      <w:r w:rsidR="00D409E7" w:rsidRPr="00922399">
        <w:rPr>
          <w:rFonts w:ascii="仿宋" w:eastAsia="仿宋" w:hAnsi="仿宋" w:cs="仿宋_GB2312" w:hint="eastAsia"/>
          <w:color w:val="000000"/>
          <w:sz w:val="30"/>
          <w:szCs w:val="30"/>
        </w:rPr>
        <w:t>月</w:t>
      </w:r>
      <w:r w:rsidR="00D409E7" w:rsidRPr="00922399">
        <w:rPr>
          <w:rFonts w:ascii="仿宋" w:eastAsia="仿宋" w:hAnsi="仿宋" w:cs="仿宋_GB2312"/>
          <w:color w:val="000000"/>
          <w:sz w:val="30"/>
          <w:szCs w:val="30"/>
        </w:rPr>
        <w:t>22</w:t>
      </w:r>
      <w:r w:rsidR="00D409E7" w:rsidRPr="00922399">
        <w:rPr>
          <w:rFonts w:ascii="仿宋" w:eastAsia="仿宋" w:hAnsi="仿宋" w:cs="仿宋_GB2312" w:hint="eastAsia"/>
          <w:color w:val="000000"/>
          <w:sz w:val="30"/>
          <w:szCs w:val="30"/>
        </w:rPr>
        <w:t>日前以传真、电子邮件等方式</w:t>
      </w:r>
      <w:r w:rsidR="00CD6EEF">
        <w:rPr>
          <w:rFonts w:ascii="仿宋" w:eastAsia="仿宋" w:hAnsi="仿宋" w:cs="仿宋_GB2312" w:hint="eastAsia"/>
          <w:color w:val="000000"/>
          <w:sz w:val="30"/>
          <w:szCs w:val="30"/>
        </w:rPr>
        <w:t>发送至我</w:t>
      </w:r>
      <w:r w:rsidR="00A23AA4">
        <w:rPr>
          <w:rFonts w:ascii="仿宋" w:eastAsia="仿宋" w:hAnsi="仿宋" w:cs="仿宋_GB2312" w:hint="eastAsia"/>
          <w:color w:val="000000"/>
          <w:sz w:val="30"/>
          <w:szCs w:val="30"/>
        </w:rPr>
        <w:t>会秘书处</w:t>
      </w:r>
      <w:r w:rsidR="005A03E3"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</w:p>
    <w:p w:rsidR="004A3114" w:rsidRDefault="004A3114" w:rsidP="008F03FF">
      <w:pPr>
        <w:spacing w:line="60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我会可协助预定</w:t>
      </w:r>
      <w:r w:rsidR="008F03FF">
        <w:rPr>
          <w:rFonts w:ascii="仿宋_GB2312" w:eastAsia="仿宋_GB2312" w:hAnsi="仿宋_GB2312" w:cs="仿宋_GB2312" w:hint="eastAsia"/>
          <w:sz w:val="30"/>
          <w:szCs w:val="30"/>
        </w:rPr>
        <w:t>会议展览中心周边</w:t>
      </w:r>
      <w:r>
        <w:rPr>
          <w:rFonts w:ascii="仿宋_GB2312" w:eastAsia="仿宋_GB2312" w:hAnsi="仿宋_GB2312" w:cs="仿宋_GB2312" w:hint="eastAsia"/>
          <w:sz w:val="30"/>
          <w:szCs w:val="30"/>
        </w:rPr>
        <w:t>酒店，请在参会回执表中注明。</w:t>
      </w:r>
    </w:p>
    <w:p w:rsidR="00141622" w:rsidRPr="004A3114" w:rsidRDefault="00A23AA4" w:rsidP="004A3114">
      <w:pPr>
        <w:spacing w:line="60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秘书处</w:t>
      </w:r>
      <w:r w:rsidR="00D409E7" w:rsidRPr="00922399">
        <w:rPr>
          <w:rFonts w:ascii="仿宋" w:eastAsia="仿宋" w:hAnsi="仿宋" w:cs="仿宋" w:hint="eastAsia"/>
          <w:sz w:val="30"/>
          <w:szCs w:val="30"/>
        </w:rPr>
        <w:t>联系人：</w:t>
      </w:r>
      <w:r w:rsidR="00922399" w:rsidRPr="00922399">
        <w:rPr>
          <w:rFonts w:ascii="仿宋" w:eastAsia="仿宋" w:hAnsi="仿宋" w:cs="仿宋" w:hint="eastAsia"/>
          <w:sz w:val="30"/>
          <w:szCs w:val="30"/>
        </w:rPr>
        <w:t>刘梦楠，电话/传真：010-59194675；手机：13511086618；邮箱：</w:t>
      </w:r>
      <w:hyperlink r:id="rId7" w:history="1">
        <w:r w:rsidR="00A94AB1" w:rsidRPr="00A94AB1">
          <w:rPr>
            <w:rFonts w:ascii="仿宋" w:eastAsia="仿宋" w:hAnsi="仿宋" w:cs="仿宋" w:hint="eastAsia"/>
            <w:sz w:val="30"/>
            <w:szCs w:val="30"/>
          </w:rPr>
          <w:t>huiyuancfa@126.com</w:t>
        </w:r>
      </w:hyperlink>
      <w:r w:rsidR="00A94AB1">
        <w:rPr>
          <w:rFonts w:ascii="仿宋" w:eastAsia="仿宋" w:hAnsi="仿宋" w:cs="仿宋" w:hint="eastAsia"/>
          <w:sz w:val="30"/>
          <w:szCs w:val="30"/>
        </w:rPr>
        <w:t>。</w:t>
      </w:r>
    </w:p>
    <w:p w:rsidR="00A94AB1" w:rsidRDefault="00A94AB1" w:rsidP="004A3114">
      <w:pPr>
        <w:spacing w:line="600" w:lineRule="exact"/>
        <w:ind w:firstLineChars="250" w:firstLine="750"/>
        <w:rPr>
          <w:rFonts w:ascii="仿宋" w:eastAsia="仿宋" w:hAnsi="仿宋" w:cs="仿宋"/>
          <w:sz w:val="30"/>
          <w:szCs w:val="30"/>
        </w:rPr>
      </w:pPr>
    </w:p>
    <w:p w:rsidR="00141622" w:rsidRPr="00922399" w:rsidRDefault="008E0572" w:rsidP="004A3114">
      <w:pPr>
        <w:spacing w:line="600" w:lineRule="exact"/>
        <w:ind w:firstLineChars="250" w:firstLine="750"/>
        <w:rPr>
          <w:rFonts w:ascii="仿宋" w:eastAsia="仿宋" w:hAnsi="仿宋"/>
          <w:sz w:val="30"/>
          <w:szCs w:val="30"/>
        </w:rPr>
      </w:pPr>
      <w:r w:rsidRPr="00922399">
        <w:rPr>
          <w:rFonts w:ascii="仿宋" w:eastAsia="仿宋" w:hAnsi="仿宋" w:cs="仿宋" w:hint="eastAsia"/>
          <w:sz w:val="30"/>
          <w:szCs w:val="30"/>
        </w:rPr>
        <w:t>附件</w:t>
      </w:r>
      <w:r w:rsidR="00A94AB1">
        <w:rPr>
          <w:rFonts w:ascii="仿宋" w:eastAsia="仿宋" w:hAnsi="仿宋" w:cs="仿宋" w:hint="eastAsia"/>
          <w:sz w:val="30"/>
          <w:szCs w:val="30"/>
        </w:rPr>
        <w:t>：论坛</w:t>
      </w:r>
      <w:r w:rsidR="005A03E3">
        <w:rPr>
          <w:rFonts w:ascii="仿宋" w:eastAsia="仿宋" w:hAnsi="仿宋" w:cs="仿宋" w:hint="eastAsia"/>
          <w:sz w:val="30"/>
          <w:szCs w:val="30"/>
        </w:rPr>
        <w:t>参会</w:t>
      </w:r>
      <w:r w:rsidRPr="00922399">
        <w:rPr>
          <w:rFonts w:ascii="仿宋" w:eastAsia="仿宋" w:hAnsi="仿宋" w:cs="仿宋" w:hint="eastAsia"/>
          <w:sz w:val="30"/>
          <w:szCs w:val="30"/>
        </w:rPr>
        <w:t>回执</w:t>
      </w:r>
      <w:r w:rsidR="00A94AB1">
        <w:rPr>
          <w:rFonts w:ascii="仿宋" w:eastAsia="仿宋" w:hAnsi="仿宋" w:cs="仿宋" w:hint="eastAsia"/>
          <w:sz w:val="30"/>
          <w:szCs w:val="30"/>
        </w:rPr>
        <w:t>表</w:t>
      </w:r>
    </w:p>
    <w:p w:rsidR="00141622" w:rsidRPr="00922399" w:rsidRDefault="00141622" w:rsidP="004A3114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F73358" w:rsidRPr="00922399" w:rsidRDefault="00F73358" w:rsidP="004A3114">
      <w:pPr>
        <w:spacing w:line="600" w:lineRule="exact"/>
        <w:ind w:firstLineChars="1700" w:firstLine="5100"/>
        <w:rPr>
          <w:rFonts w:ascii="仿宋" w:eastAsia="仿宋" w:hAnsi="仿宋"/>
          <w:sz w:val="30"/>
          <w:szCs w:val="30"/>
        </w:rPr>
      </w:pPr>
    </w:p>
    <w:p w:rsidR="00141622" w:rsidRPr="00922399" w:rsidRDefault="008E0572" w:rsidP="004A3114">
      <w:pPr>
        <w:spacing w:line="600" w:lineRule="exact"/>
        <w:ind w:firstLineChars="1400" w:firstLine="4200"/>
        <w:rPr>
          <w:rFonts w:ascii="仿宋" w:eastAsia="仿宋" w:hAnsi="仿宋"/>
          <w:sz w:val="30"/>
          <w:szCs w:val="30"/>
        </w:rPr>
      </w:pPr>
      <w:r w:rsidRPr="00922399">
        <w:rPr>
          <w:rFonts w:ascii="仿宋" w:eastAsia="仿宋" w:hAnsi="仿宋" w:hint="eastAsia"/>
          <w:sz w:val="30"/>
          <w:szCs w:val="30"/>
        </w:rPr>
        <w:t xml:space="preserve">     </w:t>
      </w:r>
      <w:r w:rsidR="00A94AB1">
        <w:rPr>
          <w:rFonts w:ascii="仿宋" w:eastAsia="仿宋" w:hAnsi="仿宋"/>
          <w:sz w:val="30"/>
          <w:szCs w:val="30"/>
        </w:rPr>
        <w:t xml:space="preserve">  </w:t>
      </w:r>
      <w:r w:rsidRPr="00922399">
        <w:rPr>
          <w:rFonts w:ascii="仿宋" w:eastAsia="仿宋" w:hAnsi="仿宋" w:hint="eastAsia"/>
          <w:sz w:val="30"/>
          <w:szCs w:val="30"/>
        </w:rPr>
        <w:t xml:space="preserve"> </w:t>
      </w:r>
      <w:r w:rsidR="00A94AB1">
        <w:rPr>
          <w:rFonts w:ascii="仿宋" w:eastAsia="仿宋" w:hAnsi="仿宋"/>
          <w:sz w:val="30"/>
          <w:szCs w:val="30"/>
        </w:rPr>
        <w:t xml:space="preserve">    </w:t>
      </w:r>
      <w:r w:rsidRPr="00922399">
        <w:rPr>
          <w:rFonts w:ascii="仿宋" w:eastAsia="仿宋" w:hAnsi="仿宋" w:cs="仿宋" w:hint="eastAsia"/>
          <w:sz w:val="30"/>
          <w:szCs w:val="30"/>
        </w:rPr>
        <w:t>中国渔业协会</w:t>
      </w:r>
    </w:p>
    <w:p w:rsidR="00141622" w:rsidRDefault="008E0572" w:rsidP="004A3114">
      <w:pPr>
        <w:spacing w:line="600" w:lineRule="exact"/>
        <w:ind w:firstLineChars="1950" w:firstLine="5850"/>
        <w:rPr>
          <w:rFonts w:ascii="仿宋" w:eastAsia="仿宋" w:hAnsi="仿宋"/>
          <w:sz w:val="30"/>
          <w:szCs w:val="30"/>
        </w:rPr>
      </w:pPr>
      <w:r w:rsidRPr="00922399">
        <w:rPr>
          <w:rFonts w:ascii="仿宋" w:eastAsia="仿宋" w:hAnsi="仿宋" w:hint="eastAsia"/>
          <w:sz w:val="30"/>
          <w:szCs w:val="30"/>
        </w:rPr>
        <w:t>2021年12月1</w:t>
      </w:r>
      <w:r w:rsidR="00C41840">
        <w:rPr>
          <w:rFonts w:ascii="仿宋" w:eastAsia="仿宋" w:hAnsi="仿宋"/>
          <w:sz w:val="30"/>
          <w:szCs w:val="30"/>
        </w:rPr>
        <w:t>5</w:t>
      </w:r>
      <w:r w:rsidRPr="00922399">
        <w:rPr>
          <w:rFonts w:ascii="仿宋" w:eastAsia="仿宋" w:hAnsi="仿宋" w:hint="eastAsia"/>
          <w:sz w:val="30"/>
          <w:szCs w:val="30"/>
        </w:rPr>
        <w:t>日</w:t>
      </w:r>
    </w:p>
    <w:p w:rsidR="00A94AB1" w:rsidRDefault="00A94AB1" w:rsidP="00A94AB1">
      <w:pPr>
        <w:ind w:firstLineChars="1950" w:firstLine="5850"/>
        <w:rPr>
          <w:rFonts w:ascii="仿宋" w:eastAsia="仿宋" w:hAnsi="仿宋"/>
          <w:sz w:val="30"/>
          <w:szCs w:val="30"/>
        </w:rPr>
      </w:pPr>
    </w:p>
    <w:p w:rsidR="00A94AB1" w:rsidRDefault="00A94AB1" w:rsidP="00A94AB1">
      <w:pPr>
        <w:ind w:firstLineChars="1950" w:firstLine="5850"/>
        <w:rPr>
          <w:rFonts w:ascii="仿宋" w:eastAsia="仿宋" w:hAnsi="仿宋"/>
          <w:sz w:val="30"/>
          <w:szCs w:val="30"/>
        </w:rPr>
      </w:pPr>
    </w:p>
    <w:p w:rsidR="00A94AB1" w:rsidRDefault="00A94AB1" w:rsidP="00A94AB1">
      <w:pPr>
        <w:ind w:firstLineChars="1950" w:firstLine="5850"/>
        <w:rPr>
          <w:rFonts w:ascii="仿宋" w:eastAsia="仿宋" w:hAnsi="仿宋"/>
          <w:sz w:val="30"/>
          <w:szCs w:val="30"/>
        </w:rPr>
      </w:pPr>
    </w:p>
    <w:p w:rsidR="00A94AB1" w:rsidRDefault="00A94AB1" w:rsidP="00A94AB1">
      <w:pPr>
        <w:ind w:firstLineChars="1950" w:firstLine="5850"/>
        <w:rPr>
          <w:rFonts w:ascii="仿宋" w:eastAsia="仿宋" w:hAnsi="仿宋"/>
          <w:sz w:val="30"/>
          <w:szCs w:val="30"/>
        </w:rPr>
      </w:pPr>
    </w:p>
    <w:p w:rsidR="00A94AB1" w:rsidRDefault="00A94AB1" w:rsidP="00C64170">
      <w:pPr>
        <w:rPr>
          <w:rFonts w:ascii="仿宋" w:eastAsia="仿宋" w:hAnsi="仿宋"/>
          <w:sz w:val="30"/>
          <w:szCs w:val="30"/>
        </w:rPr>
      </w:pPr>
    </w:p>
    <w:p w:rsidR="004A3114" w:rsidRDefault="004A3114" w:rsidP="00A94AB1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4A3114" w:rsidRDefault="004A3114" w:rsidP="00A94AB1">
      <w:pPr>
        <w:spacing w:line="500" w:lineRule="exact"/>
        <w:rPr>
          <w:rFonts w:ascii="宋体" w:hAnsi="宋体" w:cs="宋体"/>
          <w:bCs/>
          <w:szCs w:val="21"/>
        </w:rPr>
      </w:pPr>
    </w:p>
    <w:p w:rsidR="004A6615" w:rsidRDefault="004A6615" w:rsidP="00A94AB1">
      <w:pPr>
        <w:spacing w:line="500" w:lineRule="exact"/>
        <w:rPr>
          <w:rFonts w:ascii="宋体" w:hAnsi="宋体" w:cs="宋体" w:hint="eastAsia"/>
          <w:bCs/>
          <w:szCs w:val="21"/>
        </w:rPr>
      </w:pPr>
      <w:bookmarkStart w:id="0" w:name="_GoBack"/>
      <w:bookmarkEnd w:id="0"/>
    </w:p>
    <w:p w:rsidR="00A94AB1" w:rsidRDefault="00A94AB1" w:rsidP="00A94AB1">
      <w:pPr>
        <w:spacing w:line="560" w:lineRule="exact"/>
        <w:ind w:firstLineChars="100" w:firstLine="210"/>
        <w:rPr>
          <w:rStyle w:val="content1"/>
          <w:rFonts w:ascii="仿宋" w:eastAsia="仿宋" w:hAnsi="仿宋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AE24AE" wp14:editId="0AC20E51">
                <wp:simplePos x="0" y="0"/>
                <wp:positionH relativeFrom="column">
                  <wp:posOffset>-22742</wp:posOffset>
                </wp:positionH>
                <wp:positionV relativeFrom="paragraph">
                  <wp:posOffset>415702</wp:posOffset>
                </wp:positionV>
                <wp:extent cx="5600700" cy="0"/>
                <wp:effectExtent l="6985" t="5080" r="1206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12FAE" id="直接连接符 3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32.75pt" to="439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6D4C8" wp14:editId="3C5DDFF0">
                <wp:simplePos x="0" y="0"/>
                <wp:positionH relativeFrom="column">
                  <wp:posOffset>-15868</wp:posOffset>
                </wp:positionH>
                <wp:positionV relativeFrom="paragraph">
                  <wp:posOffset>29845</wp:posOffset>
                </wp:positionV>
                <wp:extent cx="5600700" cy="0"/>
                <wp:effectExtent l="13335" t="10795" r="5715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73D63" id="直接连接符 2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2.35pt" to="439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"/>
            </w:pict>
          </mc:Fallback>
        </mc:AlternateContent>
      </w:r>
      <w:r>
        <w:rPr>
          <w:rFonts w:ascii="仿宋" w:eastAsia="仿宋" w:hAnsi="仿宋" w:cs="仿宋_GB2312" w:hint="eastAsia"/>
          <w:sz w:val="30"/>
        </w:rPr>
        <w:t>中国渔业协会秘书处                20</w:t>
      </w:r>
      <w:r>
        <w:rPr>
          <w:rFonts w:ascii="仿宋" w:eastAsia="仿宋" w:hAnsi="仿宋" w:cs="仿宋_GB2312"/>
          <w:sz w:val="30"/>
        </w:rPr>
        <w:t>21</w:t>
      </w:r>
      <w:r>
        <w:rPr>
          <w:rFonts w:ascii="仿宋" w:eastAsia="仿宋" w:hAnsi="仿宋" w:cs="仿宋_GB2312" w:hint="eastAsia"/>
          <w:sz w:val="30"/>
        </w:rPr>
        <w:t>年</w:t>
      </w:r>
      <w:r>
        <w:rPr>
          <w:rFonts w:ascii="仿宋" w:eastAsia="仿宋" w:hAnsi="仿宋" w:cs="仿宋_GB2312"/>
          <w:sz w:val="30"/>
        </w:rPr>
        <w:t>12</w:t>
      </w:r>
      <w:r>
        <w:rPr>
          <w:rFonts w:ascii="仿宋" w:eastAsia="仿宋" w:hAnsi="仿宋" w:cs="仿宋_GB2312" w:hint="eastAsia"/>
          <w:sz w:val="30"/>
        </w:rPr>
        <w:t>月</w:t>
      </w:r>
      <w:r>
        <w:rPr>
          <w:rFonts w:ascii="仿宋" w:eastAsia="仿宋" w:hAnsi="仿宋" w:cs="仿宋_GB2312"/>
          <w:sz w:val="30"/>
        </w:rPr>
        <w:t>1</w:t>
      </w:r>
      <w:r w:rsidR="00C41840">
        <w:rPr>
          <w:rFonts w:ascii="仿宋" w:eastAsia="仿宋" w:hAnsi="仿宋" w:cs="仿宋_GB2312"/>
          <w:sz w:val="30"/>
        </w:rPr>
        <w:t>5</w:t>
      </w:r>
      <w:r>
        <w:rPr>
          <w:rFonts w:ascii="仿宋" w:eastAsia="仿宋" w:hAnsi="仿宋" w:cs="仿宋_GB2312" w:hint="eastAsia"/>
          <w:sz w:val="30"/>
        </w:rPr>
        <w:t>日印发</w:t>
      </w:r>
    </w:p>
    <w:p w:rsidR="00A94AB1" w:rsidRDefault="00A94AB1" w:rsidP="00A94AB1">
      <w:pPr>
        <w:spacing w:line="360" w:lineRule="auto"/>
        <w:jc w:val="left"/>
        <w:rPr>
          <w:rStyle w:val="content1"/>
          <w:rFonts w:ascii="仿宋" w:eastAsia="仿宋" w:hAnsi="仿宋" w:cs="宋体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lastRenderedPageBreak/>
        <w:t>附件：</w:t>
      </w:r>
    </w:p>
    <w:p w:rsidR="00A94AB1" w:rsidRDefault="00A94AB1" w:rsidP="00A94AB1">
      <w:pPr>
        <w:spacing w:line="54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论坛参会回执表</w:t>
      </w:r>
    </w:p>
    <w:p w:rsidR="00A94AB1" w:rsidRDefault="00A94AB1" w:rsidP="00A94AB1">
      <w:pPr>
        <w:spacing w:line="200" w:lineRule="exact"/>
        <w:rPr>
          <w:rFonts w:ascii="仿宋_GB2312" w:eastAsia="仿宋_GB2312"/>
          <w:sz w:val="28"/>
          <w:szCs w:val="28"/>
        </w:rPr>
      </w:pPr>
    </w:p>
    <w:p w:rsidR="005A03E3" w:rsidRDefault="005A03E3" w:rsidP="00A94AB1">
      <w:pPr>
        <w:spacing w:line="200" w:lineRule="exact"/>
        <w:rPr>
          <w:rFonts w:ascii="仿宋_GB2312" w:eastAsia="仿宋_GB2312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22"/>
        <w:gridCol w:w="24"/>
        <w:gridCol w:w="1847"/>
        <w:gridCol w:w="853"/>
        <w:gridCol w:w="2095"/>
      </w:tblGrid>
      <w:tr w:rsidR="00A94AB1" w:rsidTr="008F03FF">
        <w:trPr>
          <w:trHeight w:hRule="exact" w:val="737"/>
        </w:trPr>
        <w:tc>
          <w:tcPr>
            <w:tcW w:w="155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:rsidR="00A94AB1" w:rsidRDefault="00A94AB1" w:rsidP="00D5452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4AB1" w:rsidTr="008F03FF">
        <w:trPr>
          <w:trHeight w:hRule="exact" w:val="737"/>
        </w:trPr>
        <w:tc>
          <w:tcPr>
            <w:tcW w:w="155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94AB1" w:rsidRDefault="00A94AB1" w:rsidP="00D5452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:rsidR="00A94AB1" w:rsidRDefault="00A94AB1" w:rsidP="00D5452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:rsidR="00A94AB1" w:rsidRDefault="00A94AB1" w:rsidP="00D5452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095" w:type="dxa"/>
            <w:vAlign w:val="center"/>
          </w:tcPr>
          <w:p w:rsidR="00A94AB1" w:rsidRDefault="00A94AB1" w:rsidP="00D5452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4AB1" w:rsidTr="008F03FF">
        <w:trPr>
          <w:trHeight w:hRule="exact" w:val="737"/>
        </w:trPr>
        <w:tc>
          <w:tcPr>
            <w:tcW w:w="155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94AB1" w:rsidRDefault="00A94AB1" w:rsidP="00D5452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095" w:type="dxa"/>
            <w:vAlign w:val="center"/>
          </w:tcPr>
          <w:p w:rsidR="00A94AB1" w:rsidRDefault="00A94AB1" w:rsidP="00D5452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4AB1" w:rsidTr="008F03FF">
        <w:trPr>
          <w:trHeight w:hRule="exact" w:val="737"/>
        </w:trPr>
        <w:tc>
          <w:tcPr>
            <w:tcW w:w="155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94AB1" w:rsidRDefault="00A94AB1" w:rsidP="00D5452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095" w:type="dxa"/>
            <w:vAlign w:val="center"/>
          </w:tcPr>
          <w:p w:rsidR="00A94AB1" w:rsidRDefault="00A94AB1" w:rsidP="00D5452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4AB1" w:rsidTr="008F03FF">
        <w:trPr>
          <w:trHeight w:hRule="exact" w:val="737"/>
        </w:trPr>
        <w:tc>
          <w:tcPr>
            <w:tcW w:w="155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94AB1" w:rsidRDefault="00A94AB1" w:rsidP="00D5452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09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4AB1" w:rsidTr="008F03FF">
        <w:trPr>
          <w:trHeight w:hRule="exact" w:val="737"/>
        </w:trPr>
        <w:tc>
          <w:tcPr>
            <w:tcW w:w="1555" w:type="dxa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381" w:type="dxa"/>
            <w:gridSpan w:val="2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948" w:type="dxa"/>
            <w:gridSpan w:val="2"/>
            <w:vAlign w:val="center"/>
          </w:tcPr>
          <w:p w:rsidR="00A94AB1" w:rsidRDefault="00A94AB1" w:rsidP="00D5452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4AB1" w:rsidTr="008F03FF">
        <w:trPr>
          <w:trHeight w:hRule="exact" w:val="972"/>
        </w:trPr>
        <w:tc>
          <w:tcPr>
            <w:tcW w:w="1555" w:type="dxa"/>
            <w:vAlign w:val="center"/>
          </w:tcPr>
          <w:p w:rsidR="00A94AB1" w:rsidRDefault="00A94AB1" w:rsidP="00D5452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酒店预定</w:t>
            </w:r>
          </w:p>
        </w:tc>
        <w:tc>
          <w:tcPr>
            <w:tcW w:w="7200" w:type="dxa"/>
            <w:gridSpan w:val="6"/>
            <w:vAlign w:val="center"/>
          </w:tcPr>
          <w:p w:rsidR="00A94AB1" w:rsidRDefault="00A94AB1" w:rsidP="00D54522">
            <w:pPr>
              <w:spacing w:line="480" w:lineRule="exact"/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 □       否□</w:t>
            </w:r>
          </w:p>
        </w:tc>
      </w:tr>
      <w:tr w:rsidR="00A94AB1" w:rsidTr="008F03FF">
        <w:trPr>
          <w:trHeight w:hRule="exact" w:val="1467"/>
        </w:trPr>
        <w:tc>
          <w:tcPr>
            <w:tcW w:w="8755" w:type="dxa"/>
            <w:gridSpan w:val="7"/>
            <w:vAlign w:val="center"/>
          </w:tcPr>
          <w:p w:rsidR="00A94AB1" w:rsidRDefault="00A94AB1" w:rsidP="00D54522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协议酒店：</w:t>
            </w:r>
            <w:r w:rsidR="008F03FF">
              <w:rPr>
                <w:rFonts w:ascii="仿宋" w:eastAsia="仿宋" w:hAnsi="仿宋" w:hint="eastAsia"/>
                <w:sz w:val="30"/>
                <w:szCs w:val="30"/>
              </w:rPr>
              <w:t>海口凯宾康年酒店</w:t>
            </w:r>
          </w:p>
          <w:p w:rsidR="00A94AB1" w:rsidRDefault="00A94AB1" w:rsidP="004A3114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  <w:r w:rsidR="008F03FF" w:rsidRPr="008F03FF">
              <w:rPr>
                <w:rFonts w:ascii="仿宋" w:eastAsia="仿宋" w:hAnsi="仿宋" w:hint="eastAsia"/>
                <w:sz w:val="30"/>
                <w:szCs w:val="30"/>
              </w:rPr>
              <w:t>海口市秀英区西海岸长滨东三街5号</w:t>
            </w:r>
            <w:r w:rsidR="004A3114">
              <w:rPr>
                <w:rFonts w:ascii="仿宋" w:eastAsia="仿宋" w:hAnsi="仿宋" w:hint="eastAsia"/>
                <w:sz w:val="30"/>
                <w:szCs w:val="30"/>
              </w:rPr>
              <w:t>；电话：</w:t>
            </w:r>
            <w:r w:rsidR="008F03FF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="008F03FF">
              <w:rPr>
                <w:rFonts w:ascii="仿宋" w:eastAsia="仿宋" w:hAnsi="仿宋"/>
                <w:sz w:val="30"/>
                <w:szCs w:val="30"/>
              </w:rPr>
              <w:t>898-36365599</w:t>
            </w:r>
          </w:p>
        </w:tc>
      </w:tr>
      <w:tr w:rsidR="00A94AB1" w:rsidTr="008F03FF">
        <w:trPr>
          <w:trHeight w:hRule="exact" w:val="1127"/>
        </w:trPr>
        <w:tc>
          <w:tcPr>
            <w:tcW w:w="1555" w:type="dxa"/>
            <w:vAlign w:val="center"/>
          </w:tcPr>
          <w:p w:rsidR="00A94AB1" w:rsidRPr="001F24D2" w:rsidRDefault="00A94AB1" w:rsidP="00D5452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F24D2">
              <w:rPr>
                <w:rFonts w:ascii="仿宋" w:eastAsia="仿宋" w:hAnsi="仿宋" w:hint="eastAsia"/>
                <w:sz w:val="30"/>
                <w:szCs w:val="30"/>
              </w:rPr>
              <w:t>房型</w:t>
            </w:r>
          </w:p>
          <w:p w:rsidR="00A94AB1" w:rsidRDefault="00A94AB1" w:rsidP="00D545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24D2">
              <w:rPr>
                <w:rFonts w:ascii="仿宋" w:eastAsia="仿宋" w:hAnsi="仿宋" w:hint="eastAsia"/>
                <w:sz w:val="30"/>
                <w:szCs w:val="30"/>
              </w:rPr>
              <w:t>及数量</w:t>
            </w:r>
          </w:p>
        </w:tc>
        <w:tc>
          <w:tcPr>
            <w:tcW w:w="7200" w:type="dxa"/>
            <w:gridSpan w:val="6"/>
            <w:vAlign w:val="center"/>
          </w:tcPr>
          <w:p w:rsidR="00A94AB1" w:rsidRDefault="00A94AB1" w:rsidP="00D54522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□单间（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）间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□标间（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）间</w:t>
            </w:r>
          </w:p>
          <w:p w:rsidR="00A94AB1" w:rsidRDefault="008F03FF" w:rsidP="008F03FF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协议价：单间、标间</w:t>
            </w:r>
            <w:r>
              <w:rPr>
                <w:rFonts w:ascii="仿宋" w:eastAsia="仿宋" w:hAnsi="仿宋"/>
                <w:sz w:val="30"/>
                <w:szCs w:val="30"/>
              </w:rPr>
              <w:t>350</w:t>
            </w:r>
            <w:r w:rsidR="00A94AB1">
              <w:rPr>
                <w:rFonts w:ascii="仿宋" w:eastAsia="仿宋" w:hAnsi="仿宋" w:hint="eastAsia"/>
                <w:sz w:val="30"/>
                <w:szCs w:val="30"/>
              </w:rPr>
              <w:t>元/晚（含早）</w:t>
            </w:r>
          </w:p>
        </w:tc>
      </w:tr>
      <w:tr w:rsidR="00A94AB1" w:rsidTr="008F03FF">
        <w:trPr>
          <w:trHeight w:hRule="exact" w:val="987"/>
        </w:trPr>
        <w:tc>
          <w:tcPr>
            <w:tcW w:w="1555" w:type="dxa"/>
            <w:vAlign w:val="center"/>
          </w:tcPr>
          <w:p w:rsidR="00A94AB1" w:rsidRDefault="00A94AB1" w:rsidP="00D5452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住宿</w:t>
            </w:r>
          </w:p>
          <w:p w:rsidR="00A94AB1" w:rsidRDefault="00A94AB1" w:rsidP="00D5452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7200" w:type="dxa"/>
            <w:gridSpan w:val="6"/>
            <w:vAlign w:val="center"/>
          </w:tcPr>
          <w:p w:rsidR="00A94AB1" w:rsidRDefault="00A94AB1" w:rsidP="004A3114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 w:rsidR="004A3114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4A3114">
              <w:rPr>
                <w:rFonts w:ascii="仿宋" w:eastAsia="仿宋" w:hAnsi="仿宋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 w:rsidR="004A3114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4A3114">
              <w:rPr>
                <w:rFonts w:ascii="仿宋" w:eastAsia="仿宋" w:hAnsi="仿宋"/>
                <w:sz w:val="30"/>
                <w:szCs w:val="30"/>
              </w:rPr>
              <w:t>24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 w:rsidR="004A3114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4A3114">
              <w:rPr>
                <w:rFonts w:ascii="仿宋" w:eastAsia="仿宋" w:hAnsi="仿宋"/>
                <w:sz w:val="30"/>
                <w:szCs w:val="30"/>
              </w:rPr>
              <w:t>25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A94AB1" w:rsidTr="008F03FF">
        <w:trPr>
          <w:trHeight w:hRule="exact" w:val="2425"/>
        </w:trPr>
        <w:tc>
          <w:tcPr>
            <w:tcW w:w="1555" w:type="dxa"/>
            <w:vAlign w:val="center"/>
          </w:tcPr>
          <w:p w:rsidR="00A94AB1" w:rsidRDefault="00A94AB1" w:rsidP="00D5452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200" w:type="dxa"/>
            <w:gridSpan w:val="6"/>
            <w:vAlign w:val="center"/>
          </w:tcPr>
          <w:p w:rsidR="00A94AB1" w:rsidRDefault="00A94AB1" w:rsidP="00D54522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94AB1" w:rsidRDefault="00A94AB1" w:rsidP="00A94AB1">
      <w:pPr>
        <w:spacing w:line="380" w:lineRule="exact"/>
        <w:rPr>
          <w:rFonts w:ascii="仿宋" w:eastAsia="仿宋" w:hAnsi="仿宋" w:cs="宋体"/>
          <w:sz w:val="30"/>
          <w:szCs w:val="30"/>
        </w:rPr>
      </w:pPr>
    </w:p>
    <w:p w:rsidR="00A94AB1" w:rsidRDefault="00A94AB1" w:rsidP="00A94AB1">
      <w:pPr>
        <w:spacing w:line="380" w:lineRule="exac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注：酒店协议价房间数量有限，先订先得。</w:t>
      </w:r>
    </w:p>
    <w:p w:rsidR="00141622" w:rsidRPr="005A03E3" w:rsidRDefault="00A94AB1" w:rsidP="005A03E3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协会秘书处电话/传真：010－5919</w:t>
      </w:r>
      <w:r w:rsidR="004A3114">
        <w:rPr>
          <w:rFonts w:ascii="仿宋" w:eastAsia="仿宋" w:hAnsi="仿宋" w:cs="宋体"/>
          <w:sz w:val="30"/>
          <w:szCs w:val="30"/>
        </w:rPr>
        <w:t>4675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sectPr w:rsidR="00141622" w:rsidRPr="005A03E3">
      <w:pgSz w:w="11906" w:h="16838"/>
      <w:pgMar w:top="1157" w:right="1576" w:bottom="115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72" w:rsidRDefault="00AF6072">
      <w:r>
        <w:separator/>
      </w:r>
    </w:p>
  </w:endnote>
  <w:endnote w:type="continuationSeparator" w:id="0">
    <w:p w:rsidR="00AF6072" w:rsidRDefault="00A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72" w:rsidRDefault="00AF6072">
      <w:r>
        <w:separator/>
      </w:r>
    </w:p>
  </w:footnote>
  <w:footnote w:type="continuationSeparator" w:id="0">
    <w:p w:rsidR="00AF6072" w:rsidRDefault="00AF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22"/>
    <w:rsid w:val="9EAD134B"/>
    <w:rsid w:val="9EFF28A9"/>
    <w:rsid w:val="BCFFFB90"/>
    <w:rsid w:val="BECDCFCA"/>
    <w:rsid w:val="BFFAA5DE"/>
    <w:rsid w:val="C1FA4EA0"/>
    <w:rsid w:val="CDFE32D6"/>
    <w:rsid w:val="CFDF9059"/>
    <w:rsid w:val="DAFF9C77"/>
    <w:rsid w:val="E2CFAB22"/>
    <w:rsid w:val="EC77C8F9"/>
    <w:rsid w:val="EDF453A8"/>
    <w:rsid w:val="F25B8EFD"/>
    <w:rsid w:val="F7F476E2"/>
    <w:rsid w:val="F97EBCA1"/>
    <w:rsid w:val="FAEEB89B"/>
    <w:rsid w:val="FB7BBAB3"/>
    <w:rsid w:val="FB89346C"/>
    <w:rsid w:val="FBEB17FF"/>
    <w:rsid w:val="000122A1"/>
    <w:rsid w:val="00060E0E"/>
    <w:rsid w:val="00085A65"/>
    <w:rsid w:val="000B699D"/>
    <w:rsid w:val="000E37D2"/>
    <w:rsid w:val="00114B8F"/>
    <w:rsid w:val="00141622"/>
    <w:rsid w:val="00185D6B"/>
    <w:rsid w:val="001B5189"/>
    <w:rsid w:val="0020513D"/>
    <w:rsid w:val="00216F92"/>
    <w:rsid w:val="00255C1C"/>
    <w:rsid w:val="002C458F"/>
    <w:rsid w:val="002C478C"/>
    <w:rsid w:val="002F74D2"/>
    <w:rsid w:val="00332710"/>
    <w:rsid w:val="003A58B2"/>
    <w:rsid w:val="003E2E0E"/>
    <w:rsid w:val="003E70FC"/>
    <w:rsid w:val="0047396B"/>
    <w:rsid w:val="004A3114"/>
    <w:rsid w:val="004A6615"/>
    <w:rsid w:val="00552C8A"/>
    <w:rsid w:val="005742CC"/>
    <w:rsid w:val="005A03E3"/>
    <w:rsid w:val="005C1051"/>
    <w:rsid w:val="005E1798"/>
    <w:rsid w:val="006146C6"/>
    <w:rsid w:val="00644E1C"/>
    <w:rsid w:val="006C5296"/>
    <w:rsid w:val="00753CE8"/>
    <w:rsid w:val="00790D7D"/>
    <w:rsid w:val="007C6F88"/>
    <w:rsid w:val="008B0236"/>
    <w:rsid w:val="008B5B6D"/>
    <w:rsid w:val="008C50FD"/>
    <w:rsid w:val="008E0572"/>
    <w:rsid w:val="008F03FF"/>
    <w:rsid w:val="00922399"/>
    <w:rsid w:val="009775A5"/>
    <w:rsid w:val="009860BC"/>
    <w:rsid w:val="009B6408"/>
    <w:rsid w:val="00A10575"/>
    <w:rsid w:val="00A12316"/>
    <w:rsid w:val="00A23AA4"/>
    <w:rsid w:val="00A94AB1"/>
    <w:rsid w:val="00AF6072"/>
    <w:rsid w:val="00B1622B"/>
    <w:rsid w:val="00B448C4"/>
    <w:rsid w:val="00BB5030"/>
    <w:rsid w:val="00C141A6"/>
    <w:rsid w:val="00C41840"/>
    <w:rsid w:val="00C64170"/>
    <w:rsid w:val="00CB297C"/>
    <w:rsid w:val="00CB3C10"/>
    <w:rsid w:val="00CD6EEF"/>
    <w:rsid w:val="00D409E7"/>
    <w:rsid w:val="00D738B7"/>
    <w:rsid w:val="00D85DF2"/>
    <w:rsid w:val="00E44B03"/>
    <w:rsid w:val="00EF793A"/>
    <w:rsid w:val="00F13BFC"/>
    <w:rsid w:val="00F15D0B"/>
    <w:rsid w:val="00F169E1"/>
    <w:rsid w:val="00F35AB9"/>
    <w:rsid w:val="00F60C2C"/>
    <w:rsid w:val="00F67DAB"/>
    <w:rsid w:val="00F73358"/>
    <w:rsid w:val="00F73AF4"/>
    <w:rsid w:val="00FF1739"/>
    <w:rsid w:val="13C812C3"/>
    <w:rsid w:val="19751D1D"/>
    <w:rsid w:val="1FFE0BA2"/>
    <w:rsid w:val="25FBAB7C"/>
    <w:rsid w:val="27AA3145"/>
    <w:rsid w:val="2941184D"/>
    <w:rsid w:val="2F574248"/>
    <w:rsid w:val="3BBFC677"/>
    <w:rsid w:val="3FFBF385"/>
    <w:rsid w:val="3FFFE1C4"/>
    <w:rsid w:val="44912887"/>
    <w:rsid w:val="45567929"/>
    <w:rsid w:val="47F7750A"/>
    <w:rsid w:val="4ACC7FFA"/>
    <w:rsid w:val="4FFF5F37"/>
    <w:rsid w:val="5C71CDA7"/>
    <w:rsid w:val="63FD9D89"/>
    <w:rsid w:val="6DAF8F0F"/>
    <w:rsid w:val="6FFDC67C"/>
    <w:rsid w:val="752F62A8"/>
    <w:rsid w:val="79EB18F6"/>
    <w:rsid w:val="7AF61CFD"/>
    <w:rsid w:val="7AFB0EC4"/>
    <w:rsid w:val="7BF34BF7"/>
    <w:rsid w:val="7BF72437"/>
    <w:rsid w:val="7F4600D8"/>
    <w:rsid w:val="7F4C012A"/>
    <w:rsid w:val="7FF3410A"/>
    <w:rsid w:val="7FF3C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A2E02"/>
  <w15:docId w15:val="{A3C011AD-8C5C-4AE1-B0DD-4B15FD14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ontent1">
    <w:name w:val="content1"/>
    <w:basedOn w:val="a0"/>
    <w:qFormat/>
    <w:rsid w:val="00F169E1"/>
  </w:style>
  <w:style w:type="character" w:customStyle="1" w:styleId="NormalCharacter">
    <w:name w:val="NormalCharacter"/>
    <w:qFormat/>
    <w:rsid w:val="00D409E7"/>
    <w:rPr>
      <w:kern w:val="2"/>
      <w:sz w:val="21"/>
      <w:szCs w:val="24"/>
      <w:lang w:val="en-US" w:eastAsia="zh-CN" w:bidi="ar-SA"/>
    </w:rPr>
  </w:style>
  <w:style w:type="character" w:styleId="a5">
    <w:name w:val="Hyperlink"/>
    <w:basedOn w:val="a0"/>
    <w:rsid w:val="00A94AB1"/>
    <w:rPr>
      <w:color w:val="0563C1" w:themeColor="hyperlink"/>
      <w:u w:val="single"/>
    </w:rPr>
  </w:style>
  <w:style w:type="paragraph" w:styleId="a6">
    <w:name w:val="Date"/>
    <w:basedOn w:val="a"/>
    <w:next w:val="a"/>
    <w:link w:val="a7"/>
    <w:rsid w:val="00A94AB1"/>
    <w:pPr>
      <w:ind w:leftChars="2500" w:left="100"/>
    </w:pPr>
  </w:style>
  <w:style w:type="character" w:customStyle="1" w:styleId="a7">
    <w:name w:val="日期 字符"/>
    <w:basedOn w:val="a0"/>
    <w:link w:val="a6"/>
    <w:rsid w:val="00A94AB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yuancfa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guan</cp:lastModifiedBy>
  <cp:revision>60</cp:revision>
  <cp:lastPrinted>2021-07-28T17:27:00Z</cp:lastPrinted>
  <dcterms:created xsi:type="dcterms:W3CDTF">2014-11-01T04:08:00Z</dcterms:created>
  <dcterms:modified xsi:type="dcterms:W3CDTF">2021-12-15T08:30:00Z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