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4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sz w:val="32"/>
          <w:szCs w:val="32"/>
        </w:rPr>
      </w:pPr>
    </w:p>
    <w:p w14:paraId="1AB0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sz w:val="32"/>
          <w:szCs w:val="32"/>
        </w:rPr>
      </w:pPr>
    </w:p>
    <w:p w14:paraId="576B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sz w:val="32"/>
          <w:szCs w:val="32"/>
        </w:rPr>
      </w:pPr>
    </w:p>
    <w:p w14:paraId="5CD4EFC2">
      <w:pPr>
        <w:ind w:firstLine="5120" w:firstLineChars="1600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  <w14:ligatures w14:val="none"/>
        </w:rPr>
        <w:t>中渔协函〔2025〕19号</w:t>
      </w:r>
    </w:p>
    <w:p w14:paraId="6E242018">
      <w:pPr>
        <w:rPr>
          <w:rFonts w:ascii="仿宋" w:hAnsi="仿宋" w:eastAsia="仿宋" w:cs="仿宋"/>
          <w:sz w:val="32"/>
          <w:szCs w:val="32"/>
        </w:rPr>
      </w:pPr>
    </w:p>
    <w:p w14:paraId="2A80FCB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</w:t>
      </w:r>
      <w:bookmarkStart w:id="0" w:name="_Hlk19320086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东南亚国家渔业合作会议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065792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各有关单位及专家</w:t>
      </w:r>
      <w:bookmarkEnd w:id="1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D1619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与东南亚国家在渔业领域发展历程颇为相似，具备坚实的合作基础。深化彼此合作交流，将大力推动各方在渔业贸易、投资、技术转移等领域携手共进，助力渔业向绿色、可持续方向转型升级。据深入企业调研显示，众多企业已敏锐洞察东南亚市场潜力，纷纷开启在该地区的战略布局。</w:t>
      </w:r>
      <w:r>
        <w:rPr>
          <w:rFonts w:hint="eastAsia" w:ascii="MS Gothic" w:hAnsi="MS Gothic" w:eastAsia="MS Gothic" w:cs="MS Gothic"/>
          <w:sz w:val="32"/>
          <w:szCs w:val="32"/>
        </w:rPr>
        <w:t>​</w:t>
      </w:r>
    </w:p>
    <w:p w14:paraId="21A07D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bookmarkStart w:id="2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2025年6月，</w:t>
      </w:r>
      <w:r>
        <w:rPr>
          <w:rFonts w:hint="eastAsia" w:ascii="仿宋" w:hAnsi="仿宋" w:eastAsia="仿宋" w:cs="仿宋"/>
          <w:sz w:val="32"/>
          <w:szCs w:val="32"/>
        </w:rPr>
        <w:t>中国渔业协会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将与福州市人民政府、福建省海洋与渔业局联合举办</w:t>
      </w:r>
      <w:bookmarkStart w:id="3" w:name="OLE_LINK6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海峡（福州）渔业周</w:t>
      </w:r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为构建一个更具实效的渔业交流平台，实现资源共享与优势互补，我会定于6月1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日，在渔业周期间举办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“东南亚国家渔业合作会议”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会议</w:t>
      </w:r>
      <w:r>
        <w:rPr>
          <w:rFonts w:ascii="仿宋" w:hAnsi="仿宋" w:eastAsia="仿宋" w:cs="仿宋"/>
          <w:sz w:val="32"/>
          <w:szCs w:val="32"/>
        </w:rPr>
        <w:t>将围绕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“水产养殖高质量发展”</w:t>
      </w:r>
      <w:r>
        <w:rPr>
          <w:rFonts w:ascii="仿宋" w:hAnsi="仿宋" w:eastAsia="仿宋" w:cs="仿宋"/>
          <w:sz w:val="32"/>
          <w:szCs w:val="32"/>
        </w:rPr>
        <w:t>这一主题，深入探讨行业前沿话题与发展路径。</w:t>
      </w:r>
      <w:bookmarkEnd w:id="2"/>
      <w:r>
        <w:rPr>
          <w:rFonts w:ascii="仿宋" w:hAnsi="仿宋" w:eastAsia="仿宋" w:cs="仿宋"/>
          <w:sz w:val="32"/>
          <w:szCs w:val="32"/>
        </w:rPr>
        <w:t>现将会议相关事宜通知如下：</w:t>
      </w:r>
    </w:p>
    <w:p w14:paraId="19304895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大会概况</w:t>
      </w:r>
    </w:p>
    <w:p w14:paraId="1D895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大会时间：2025年6月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日报到）</w:t>
      </w:r>
    </w:p>
    <w:p w14:paraId="0FABA1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大会地点：福州海峡国际会展中心</w:t>
      </w:r>
    </w:p>
    <w:p w14:paraId="1B739ADA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组织架构</w:t>
      </w:r>
    </w:p>
    <w:p w14:paraId="617D6EE9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</w:t>
      </w:r>
    </w:p>
    <w:p w14:paraId="3E2FF3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中国渔业协会</w:t>
      </w:r>
    </w:p>
    <w:p w14:paraId="18941AE3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协办单位</w:t>
      </w:r>
    </w:p>
    <w:p w14:paraId="04B518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中国藻业协会、厦门大学</w:t>
      </w:r>
    </w:p>
    <w:p w14:paraId="275BFB6C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承办单位</w:t>
      </w:r>
    </w:p>
    <w:p w14:paraId="1ADD6B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卓一（珠海）会展有限公司</w:t>
      </w:r>
    </w:p>
    <w:p w14:paraId="578123E4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大会议题（持续更新中）</w:t>
      </w:r>
    </w:p>
    <w:p w14:paraId="4AAE93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（一）水产养殖</w:t>
      </w:r>
      <w:bookmarkStart w:id="4" w:name="_Hlk193201251"/>
      <w:r>
        <w:rPr>
          <w:rFonts w:hint="eastAsia" w:ascii="仿宋" w:hAnsi="仿宋" w:eastAsia="仿宋" w:cs="仿宋"/>
          <w:sz w:val="32"/>
          <w:szCs w:val="32"/>
        </w:rPr>
        <w:t>模式、技术、防控</w:t>
      </w:r>
      <w:bookmarkEnd w:id="4"/>
      <w:r>
        <w:rPr>
          <w:rFonts w:hint="eastAsia" w:ascii="仿宋" w:hAnsi="仿宋" w:eastAsia="仿宋" w:cs="仿宋"/>
          <w:sz w:val="32"/>
          <w:szCs w:val="32"/>
        </w:rPr>
        <w:t>类</w:t>
      </w:r>
    </w:p>
    <w:p w14:paraId="0DA626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设施化循环水养殖技术；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D08E2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稻渔综合种养技术；</w:t>
      </w:r>
    </w:p>
    <w:p w14:paraId="69BB07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水产养殖尾水处理技术；</w:t>
      </w:r>
    </w:p>
    <w:p w14:paraId="6E46EE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水产养殖调水用品使用技术；</w:t>
      </w:r>
    </w:p>
    <w:p w14:paraId="353CD9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对虾病害防控；</w:t>
      </w:r>
    </w:p>
    <w:p w14:paraId="566DDC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 其他相关议题。</w:t>
      </w:r>
    </w:p>
    <w:p w14:paraId="078C4F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（二）布局东南亚相关话题</w:t>
      </w:r>
    </w:p>
    <w:p w14:paraId="60C157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企业布局东南亚国家经验分享；</w:t>
      </w:r>
    </w:p>
    <w:p w14:paraId="5D3637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东南亚各国渔业发展情况分享；</w:t>
      </w:r>
    </w:p>
    <w:p w14:paraId="36DEDC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 东南亚各国投资政策分享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8C069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 东南亚产业园介绍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D49CE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其他相关议题。</w:t>
      </w:r>
    </w:p>
    <w:p w14:paraId="2F63BF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89AB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四、有关事项</w:t>
      </w:r>
    </w:p>
    <w:p w14:paraId="690B77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（一）会议报名</w:t>
      </w:r>
    </w:p>
    <w:p w14:paraId="477D8A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本次会议参会名额有限，为确保您能顺利参会，请各单位及个人及时填写回执，会务组将按照报名日期先后顺序安排参会。</w:t>
      </w:r>
    </w:p>
    <w:p w14:paraId="58B26F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（二）大会发言征集</w:t>
      </w:r>
    </w:p>
    <w:p w14:paraId="3C3EE0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诚邀各位行业专家、企业家积极提交大会发言摘要。每位主题发言时间为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sz w:val="32"/>
          <w:szCs w:val="32"/>
        </w:rPr>
        <w:t>分钟</w:t>
      </w:r>
      <w:r>
        <w:rPr>
          <w:rFonts w:hint="eastAsia" w:ascii="仿宋" w:hAnsi="仿宋" w:eastAsia="仿宋" w:cs="仿宋"/>
          <w:sz w:val="32"/>
          <w:szCs w:val="32"/>
        </w:rPr>
        <w:t>，摘要格式请参见附件，截至日期4月30日。</w:t>
      </w:r>
    </w:p>
    <w:p w14:paraId="5A4C9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（三）会议注册和缴费</w:t>
      </w:r>
    </w:p>
    <w:p w14:paraId="5E498B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中国渔业协会会员、福州渔博会参展企业参会1000元</w:t>
      </w:r>
      <w:r>
        <w:rPr>
          <w:rFonts w:ascii="仿宋" w:hAnsi="仿宋" w:eastAsia="仿宋" w:cs="仿宋"/>
          <w:sz w:val="32"/>
          <w:szCs w:val="32"/>
        </w:rPr>
        <w:t>/人</w:t>
      </w:r>
      <w:r>
        <w:rPr>
          <w:rFonts w:hint="eastAsia" w:ascii="仿宋" w:hAnsi="仿宋" w:eastAsia="仿宋" w:cs="仿宋"/>
          <w:sz w:val="32"/>
          <w:szCs w:val="32"/>
        </w:rPr>
        <w:t>，在校学生5</w:t>
      </w:r>
      <w:r>
        <w:rPr>
          <w:rFonts w:ascii="仿宋" w:hAnsi="仿宋" w:eastAsia="仿宋" w:cs="仿宋"/>
          <w:sz w:val="32"/>
          <w:szCs w:val="32"/>
        </w:rPr>
        <w:t>00 元/人</w:t>
      </w:r>
      <w:r>
        <w:rPr>
          <w:rFonts w:hint="eastAsia" w:ascii="仿宋" w:hAnsi="仿宋" w:eastAsia="仿宋" w:cs="仿宋"/>
          <w:sz w:val="32"/>
          <w:szCs w:val="32"/>
        </w:rPr>
        <w:t>，其他参会人员15</w:t>
      </w:r>
      <w:r>
        <w:rPr>
          <w:rFonts w:ascii="仿宋" w:hAnsi="仿宋" w:eastAsia="仿宋" w:cs="仿宋"/>
          <w:sz w:val="32"/>
          <w:szCs w:val="32"/>
        </w:rPr>
        <w:t>00 元/人。</w:t>
      </w:r>
      <w:r>
        <w:rPr>
          <w:rFonts w:hint="eastAsia" w:ascii="仿宋" w:hAnsi="仿宋" w:eastAsia="仿宋" w:cs="仿宋"/>
          <w:sz w:val="32"/>
          <w:szCs w:val="32"/>
        </w:rPr>
        <w:t>汇款账号：</w:t>
      </w:r>
    </w:p>
    <w:p w14:paraId="1E096536">
      <w:pPr>
        <w:keepNext w:val="0"/>
        <w:keepLines w:val="0"/>
        <w:pageBreakBefore w:val="0"/>
        <w:tabs>
          <w:tab w:val="right" w:pos="830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收款单位：中国渔业协会</w:t>
      </w:r>
    </w:p>
    <w:p w14:paraId="3FFB64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6" w:firstLineChars="205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开户银行：中国农业银行北京朝阳路北支行</w:t>
      </w:r>
    </w:p>
    <w:p w14:paraId="506C2E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6" w:firstLineChars="205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帐  号：11040101040004770</w:t>
      </w:r>
    </w:p>
    <w:p w14:paraId="20D625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5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（请务必注明汇款单位和“东南亚会议会务费”字样）</w:t>
      </w:r>
    </w:p>
    <w:p w14:paraId="7C1E9E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发票由中国</w:t>
      </w:r>
      <w:r>
        <w:rPr>
          <w:rFonts w:hint="eastAsia" w:ascii="仿宋" w:hAnsi="仿宋" w:eastAsia="仿宋" w:cs="仿宋"/>
          <w:sz w:val="32"/>
          <w:szCs w:val="32"/>
        </w:rPr>
        <w:t>渔业协会</w:t>
      </w:r>
      <w:r>
        <w:rPr>
          <w:rFonts w:ascii="仿宋" w:hAnsi="仿宋" w:eastAsia="仿宋" w:cs="仿宋"/>
          <w:sz w:val="32"/>
          <w:szCs w:val="32"/>
        </w:rPr>
        <w:t>统一开具。</w:t>
      </w:r>
    </w:p>
    <w:p w14:paraId="2F1C26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（四）会议住宿</w:t>
      </w:r>
    </w:p>
    <w:p w14:paraId="1B1F77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会议期间，住宿费用自理。鉴于展会期间周边酒店房源紧张，建议各位参会人员提前自行预订酒店，报“福州渔博会”或“东南亚国家渔业合作会议”享受协议价。以下为您推荐部分酒店：</w:t>
      </w:r>
    </w:p>
    <w:p w14:paraId="018A1024"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福州闽江世纪金源会展中心酒店林总监13799943973</w:t>
      </w:r>
    </w:p>
    <w:p w14:paraId="0E0A57B7"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bookmarkStart w:id="5" w:name="OLE_LINK3"/>
      <w:r>
        <w:rPr>
          <w:rFonts w:hint="eastAsia" w:ascii="仿宋" w:hAnsi="仿宋" w:eastAsia="仿宋" w:cs="仿宋"/>
          <w:sz w:val="32"/>
          <w:szCs w:val="32"/>
        </w:rPr>
        <w:t>福州聚春园会展酒店</w:t>
      </w:r>
      <w:bookmarkEnd w:id="5"/>
      <w:r>
        <w:rPr>
          <w:rFonts w:hint="eastAsia" w:ascii="仿宋" w:hAnsi="仿宋" w:eastAsia="仿宋" w:cs="仿宋"/>
          <w:sz w:val="32"/>
          <w:szCs w:val="32"/>
        </w:rPr>
        <w:t xml:space="preserve"> 莫经理18960936141</w:t>
      </w:r>
    </w:p>
    <w:p w14:paraId="2081B6CB"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福州中庚喜来登酒店 李经理15705963575</w:t>
      </w:r>
    </w:p>
    <w:p w14:paraId="30728032"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福州四季悦城酒店（福州南站店）张总监13705958859</w:t>
      </w:r>
    </w:p>
    <w:p w14:paraId="0365CDAA"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福州艾美州际酒店（福州南站店）陈经理18950272720</w:t>
      </w:r>
    </w:p>
    <w:p w14:paraId="600E65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参会代表也可自行预定周边其他酒店。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 w14:paraId="38C44B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sz w:val="32"/>
          <w:szCs w:val="32"/>
        </w:rPr>
        <w:t>五、会务组联系方式</w:t>
      </w:r>
    </w:p>
    <w:p w14:paraId="5D73F4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座机：010-59194679；</w:t>
      </w:r>
      <w:r>
        <w:fldChar w:fldCharType="begin"/>
      </w:r>
      <w:r>
        <w:instrText xml:space="preserve"> HYPERLINK "mailto:inter-expo@china-cfa.org"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sz w:val="32"/>
          <w:szCs w:val="32"/>
        </w:rPr>
        <w:t>inter-expo@china-cfa.org</w:t>
      </w:r>
      <w:r>
        <w:rPr>
          <w:rStyle w:val="8"/>
          <w:rFonts w:hint="eastAsia" w:ascii="仿宋" w:hAnsi="仿宋" w:eastAsia="仿宋" w:cs="仿宋"/>
          <w:sz w:val="32"/>
          <w:szCs w:val="32"/>
        </w:rPr>
        <w:fldChar w:fldCharType="end"/>
      </w:r>
    </w:p>
    <w:p w14:paraId="2BF88D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大会发言、国际参会代表：</w:t>
      </w:r>
    </w:p>
    <w:p w14:paraId="786C3E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庞丽霞  18511301838 panglixia@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china-cfa.org</w:t>
      </w:r>
    </w:p>
    <w:p w14:paraId="3C9185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会员参会、商务合作</w:t>
      </w:r>
    </w:p>
    <w:p w14:paraId="1B89D5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刘梦楠  13511086618 liumengnan@china-cfa.org</w:t>
      </w:r>
    </w:p>
    <w:p w14:paraId="5D8A9C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非会员参会、媒体合作</w:t>
      </w:r>
    </w:p>
    <w:p w14:paraId="286D96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刘凯迪  13911598211 liukaidi@china-cfa.org</w:t>
      </w:r>
    </w:p>
    <w:p w14:paraId="1AE714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福州渔博会参展企业</w:t>
      </w:r>
    </w:p>
    <w:p w14:paraId="25BD01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林志强  13799362686 </w:t>
      </w:r>
      <w:r>
        <w:fldChar w:fldCharType="begin"/>
      </w:r>
      <w:r>
        <w:instrText xml:space="preserve"> HYPERLINK "mailto:330645360@qq.com" </w:instrText>
      </w:r>
      <w:r>
        <w:fldChar w:fldCharType="separate"/>
      </w:r>
      <w:r>
        <w:rPr>
          <w:rStyle w:val="8"/>
          <w:rFonts w:ascii="仿宋" w:hAnsi="仿宋" w:eastAsia="仿宋" w:cs="仿宋"/>
          <w:sz w:val="32"/>
          <w:szCs w:val="32"/>
        </w:rPr>
        <w:t>330645360@qq.com</w:t>
      </w:r>
      <w:r>
        <w:rPr>
          <w:rStyle w:val="8"/>
          <w:rFonts w:ascii="仿宋" w:hAnsi="仿宋" w:eastAsia="仿宋" w:cs="仿宋"/>
          <w:sz w:val="32"/>
          <w:szCs w:val="32"/>
        </w:rPr>
        <w:fldChar w:fldCharType="end"/>
      </w:r>
    </w:p>
    <w:p w14:paraId="32E5E6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39C324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附件：参会回执表</w:t>
      </w:r>
    </w:p>
    <w:p w14:paraId="2654B9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4051AE">
      <w:pPr>
        <w:pStyle w:val="9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中国渔业协会</w:t>
      </w:r>
    </w:p>
    <w:p w14:paraId="2F3376FC">
      <w:pPr>
        <w:pStyle w:val="9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631EA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C326B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bookmarkStart w:id="6" w:name="_GoBack"/>
      <w:bookmarkEnd w:id="6"/>
      <w:r>
        <w:rPr>
          <w:rFonts w:ascii="Times New Roman" w:hAnsi="Times New Roman" w:eastAsia="仿宋" w:cs="Times New Roman"/>
          <w:sz w:val="28"/>
          <w:szCs w:val="28"/>
        </w:rPr>
        <w:br w:type="page"/>
      </w:r>
      <w:r>
        <w:rPr>
          <w:rFonts w:hint="eastAsia" w:ascii="仿宋" w:hAnsi="仿宋" w:eastAsia="仿宋" w:cs="仿宋_GB2312"/>
          <w:sz w:val="30"/>
          <w:szCs w:val="30"/>
        </w:rPr>
        <w:t>附件</w:t>
      </w:r>
      <w:r>
        <w:rPr>
          <w:rFonts w:ascii="Times New Roman" w:hAnsi="Times New Roman" w:eastAsia="仿宋" w:cs="Times New Roman"/>
          <w:sz w:val="30"/>
          <w:szCs w:val="30"/>
        </w:rPr>
        <w:t>Attachment</w:t>
      </w:r>
      <w:r>
        <w:rPr>
          <w:rFonts w:hint="eastAsia" w:ascii="仿宋" w:hAnsi="仿宋" w:eastAsia="仿宋" w:cs="仿宋_GB2312"/>
          <w:sz w:val="30"/>
          <w:szCs w:val="30"/>
        </w:rPr>
        <w:t>：</w:t>
      </w:r>
    </w:p>
    <w:p w14:paraId="764B32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参会回执表(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Registration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Form</w:t>
      </w:r>
      <w:r>
        <w:rPr>
          <w:rFonts w:hint="eastAsia" w:ascii="方正小标宋简体" w:hAnsi="宋体" w:eastAsia="方正小标宋简体"/>
          <w:sz w:val="44"/>
          <w:szCs w:val="44"/>
        </w:rPr>
        <w:t>)</w:t>
      </w:r>
    </w:p>
    <w:tbl>
      <w:tblPr>
        <w:tblStyle w:val="6"/>
        <w:tblW w:w="964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93"/>
        <w:gridCol w:w="2126"/>
        <w:gridCol w:w="3124"/>
      </w:tblGrid>
      <w:tr w14:paraId="2445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5E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Name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C7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32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Position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69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03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B9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Phone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F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2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Email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1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58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E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Company</w:t>
            </w:r>
          </w:p>
        </w:tc>
        <w:tc>
          <w:tcPr>
            <w:tcW w:w="7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19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C5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FF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Address</w:t>
            </w:r>
          </w:p>
        </w:tc>
        <w:tc>
          <w:tcPr>
            <w:tcW w:w="7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50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F3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5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E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申请大会发言请填写以下信息</w:t>
            </w:r>
          </w:p>
          <w:p w14:paraId="2F7892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Times New Roman" w:hAnsi="Times New Roman" w:eastAsia="仿宋" w:cs="Times New Roman"/>
                <w:spacing w:val="-6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For key note presentations, please provide the following info</w:t>
            </w:r>
          </w:p>
        </w:tc>
      </w:tr>
      <w:tr w14:paraId="68FA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中英文题目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Title in Chinese and English</w:t>
            </w:r>
          </w:p>
        </w:tc>
        <w:tc>
          <w:tcPr>
            <w:tcW w:w="7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E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46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发言概要（中英文200字）</w:t>
            </w:r>
          </w:p>
          <w:p w14:paraId="442F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Presentation Abstract （within 200 words）</w:t>
            </w:r>
          </w:p>
        </w:tc>
        <w:tc>
          <w:tcPr>
            <w:tcW w:w="7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CD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78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发言人简介</w:t>
            </w:r>
          </w:p>
          <w:p w14:paraId="4FB7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Presenter’s Brief Bio</w:t>
            </w:r>
          </w:p>
        </w:tc>
        <w:tc>
          <w:tcPr>
            <w:tcW w:w="7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4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E421C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981938"/>
      <w:docPartObj>
        <w:docPartGallery w:val="autotext"/>
      </w:docPartObj>
    </w:sdtPr>
    <w:sdtContent>
      <w:p w14:paraId="2A60697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94D6B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80DC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DA9E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4C655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C520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E6A0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F2512"/>
    <w:multiLevelType w:val="multilevel"/>
    <w:tmpl w:val="3DFF251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62E7121D"/>
    <w:multiLevelType w:val="multilevel"/>
    <w:tmpl w:val="62E7121D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63161D5C"/>
    <w:multiLevelType w:val="multilevel"/>
    <w:tmpl w:val="63161D5C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lNTJjNzYxMDA4MWRlYTFmN2MwYThlZGNmNzk0ZjcifQ=="/>
  </w:docVars>
  <w:rsids>
    <w:rsidRoot w:val="007C39A6"/>
    <w:rsid w:val="00010FDF"/>
    <w:rsid w:val="00015F27"/>
    <w:rsid w:val="001137DA"/>
    <w:rsid w:val="001C1556"/>
    <w:rsid w:val="001C78DF"/>
    <w:rsid w:val="001E28DD"/>
    <w:rsid w:val="00203417"/>
    <w:rsid w:val="00203515"/>
    <w:rsid w:val="00206AE0"/>
    <w:rsid w:val="00223320"/>
    <w:rsid w:val="002240FA"/>
    <w:rsid w:val="0023017E"/>
    <w:rsid w:val="0026110E"/>
    <w:rsid w:val="00283965"/>
    <w:rsid w:val="00293009"/>
    <w:rsid w:val="002C7B7E"/>
    <w:rsid w:val="002E21A5"/>
    <w:rsid w:val="00313D09"/>
    <w:rsid w:val="00335183"/>
    <w:rsid w:val="00361851"/>
    <w:rsid w:val="00435EF9"/>
    <w:rsid w:val="004571D7"/>
    <w:rsid w:val="00466EA0"/>
    <w:rsid w:val="004B2AA2"/>
    <w:rsid w:val="004D4635"/>
    <w:rsid w:val="005106CD"/>
    <w:rsid w:val="005229CE"/>
    <w:rsid w:val="00542802"/>
    <w:rsid w:val="00552E22"/>
    <w:rsid w:val="00572F33"/>
    <w:rsid w:val="006966F8"/>
    <w:rsid w:val="006976BC"/>
    <w:rsid w:val="006B20D1"/>
    <w:rsid w:val="006C5AB4"/>
    <w:rsid w:val="007402C4"/>
    <w:rsid w:val="007C39A6"/>
    <w:rsid w:val="008176A5"/>
    <w:rsid w:val="008E2CEC"/>
    <w:rsid w:val="008F2C54"/>
    <w:rsid w:val="008F5C61"/>
    <w:rsid w:val="00930B60"/>
    <w:rsid w:val="00940C37"/>
    <w:rsid w:val="0096103A"/>
    <w:rsid w:val="009B0D46"/>
    <w:rsid w:val="009B7454"/>
    <w:rsid w:val="009D6CE2"/>
    <w:rsid w:val="00A534BE"/>
    <w:rsid w:val="00AE6140"/>
    <w:rsid w:val="00AF5E72"/>
    <w:rsid w:val="00B63795"/>
    <w:rsid w:val="00BE1471"/>
    <w:rsid w:val="00C10E3C"/>
    <w:rsid w:val="00C477E6"/>
    <w:rsid w:val="00C60F8C"/>
    <w:rsid w:val="00C631ED"/>
    <w:rsid w:val="00D16732"/>
    <w:rsid w:val="00D179C6"/>
    <w:rsid w:val="00D5267B"/>
    <w:rsid w:val="00D5768A"/>
    <w:rsid w:val="00D73A29"/>
    <w:rsid w:val="00D92916"/>
    <w:rsid w:val="00DF7D46"/>
    <w:rsid w:val="00E04F37"/>
    <w:rsid w:val="00E3722A"/>
    <w:rsid w:val="00E536CE"/>
    <w:rsid w:val="00EF1D27"/>
    <w:rsid w:val="00F400D2"/>
    <w:rsid w:val="00FA71DD"/>
    <w:rsid w:val="026659F0"/>
    <w:rsid w:val="0FDA22A3"/>
    <w:rsid w:val="197D71E0"/>
    <w:rsid w:val="1D8013C5"/>
    <w:rsid w:val="25135385"/>
    <w:rsid w:val="3C1A4A3A"/>
    <w:rsid w:val="3D075F6B"/>
    <w:rsid w:val="4C70616A"/>
    <w:rsid w:val="4D536057"/>
    <w:rsid w:val="51524AB1"/>
    <w:rsid w:val="57DD0436"/>
    <w:rsid w:val="680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 w:val="0"/>
      <w:jc w:val="center"/>
      <w:outlineLvl w:val="0"/>
    </w:pPr>
    <w:rPr>
      <w:b/>
      <w:bCs/>
      <w:kern w:val="2"/>
      <w:lang w:val="en-US" w:eastAsia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1619</Words>
  <Characters>4290</Characters>
  <Lines>33</Lines>
  <Paragraphs>9</Paragraphs>
  <TotalTime>14</TotalTime>
  <ScaleCrop>false</ScaleCrop>
  <LinksUpToDate>false</LinksUpToDate>
  <CharactersWithSpaces>4723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2025-03-12T06:48:00Z</dcterms:created>
  <dc:creator>lixia pang</dc:creator>
  <cp:lastModifiedBy> 凯迪   </cp:lastModifiedBy>
  <cp:lastPrinted>2025-04-01T01:51:00Z</cp:lastPrinted>
  <dcterms:modified xsi:type="dcterms:W3CDTF">2025-04-17T07:13:02Z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D6FAF8D3663F4815B2D2DB101CF261DE_13</vt:lpwstr>
  </property>
  <property fmtid="{D5CDD505-2E9C-101B-9397-08002B2CF9AE}" pid="4" name="KSOTemplateDocerSaveRecord">
    <vt:lpwstr>eyJoZGlkIjoiN2VlNTJjNzYxMDA4MWRlYTFmN2MwYThlZGNmNzk0ZjciLCJ1c2VySWQiOiIzNjcxNDYxNzYifQ==</vt:lpwstr>
  </property>
</Properties>
</file>