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B2FCC" w14:textId="77777777" w:rsidR="00C8088C" w:rsidRPr="00C8088C" w:rsidRDefault="00C8088C" w:rsidP="00C8088C">
      <w:pPr>
        <w:rPr>
          <w:rFonts w:ascii="黑体" w:eastAsia="黑体" w:hAnsi="黑体" w:cs="黑体"/>
          <w:sz w:val="30"/>
          <w:szCs w:val="30"/>
        </w:rPr>
      </w:pPr>
      <w:r w:rsidRPr="00C8088C">
        <w:rPr>
          <w:rFonts w:ascii="黑体" w:eastAsia="黑体" w:hAnsi="黑体" w:cs="黑体" w:hint="eastAsia"/>
          <w:sz w:val="30"/>
          <w:szCs w:val="30"/>
        </w:rPr>
        <w:t>附件1：</w:t>
      </w:r>
    </w:p>
    <w:p w14:paraId="2F657D00" w14:textId="77777777" w:rsidR="00C8088C" w:rsidRDefault="00C8088C" w:rsidP="00C8088C">
      <w:pPr>
        <w:rPr>
          <w:rFonts w:ascii="方正小标宋简体" w:eastAsia="方正小标宋简体" w:hAnsi="方正小标宋简体" w:cs="方正小标宋简体" w:hint="eastAsia"/>
          <w:sz w:val="36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40"/>
        </w:rPr>
        <w:t xml:space="preserve">                      </w:t>
      </w:r>
      <w:r>
        <w:rPr>
          <w:rFonts w:ascii="方正小标宋简体" w:eastAsia="方正小标宋简体" w:hAnsi="方正小标宋简体" w:cs="方正小标宋简体" w:hint="eastAsia"/>
          <w:sz w:val="40"/>
          <w:szCs w:val="44"/>
        </w:rPr>
        <w:t>水产养殖调水用品标准体系表</w:t>
      </w:r>
    </w:p>
    <w:tbl>
      <w:tblPr>
        <w:tblW w:w="15080" w:type="dxa"/>
        <w:tblLook w:val="0000" w:firstRow="0" w:lastRow="0" w:firstColumn="0" w:lastColumn="0" w:noHBand="0" w:noVBand="0"/>
      </w:tblPr>
      <w:tblGrid>
        <w:gridCol w:w="1520"/>
        <w:gridCol w:w="1580"/>
        <w:gridCol w:w="1540"/>
        <w:gridCol w:w="3815"/>
        <w:gridCol w:w="6625"/>
      </w:tblGrid>
      <w:tr w:rsidR="00C8088C" w14:paraId="5C0559F5" w14:textId="77777777" w:rsidTr="0031221B">
        <w:trPr>
          <w:trHeight w:val="28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454F" w14:textId="77777777" w:rsidR="00C8088C" w:rsidRDefault="00C8088C" w:rsidP="0031221B">
            <w:pPr>
              <w:widowControl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一级标准大类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4DF83" w14:textId="77777777" w:rsidR="00C8088C" w:rsidRDefault="00C8088C" w:rsidP="0031221B">
            <w:pPr>
              <w:widowControl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二级标准子类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F6913" w14:textId="77777777" w:rsidR="00C8088C" w:rsidRDefault="00C8088C" w:rsidP="0031221B">
            <w:pPr>
              <w:widowControl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三级标准细类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ED87E" w14:textId="77777777" w:rsidR="00C8088C" w:rsidRDefault="00C8088C" w:rsidP="0031221B">
            <w:pPr>
              <w:widowControl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四级标准项目（建议名称）</w:t>
            </w:r>
          </w:p>
        </w:tc>
        <w:tc>
          <w:tcPr>
            <w:tcW w:w="6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42466" w14:textId="77777777" w:rsidR="00C8088C" w:rsidRDefault="00C8088C" w:rsidP="0031221B">
            <w:pPr>
              <w:widowControl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核心约束内容</w:t>
            </w:r>
          </w:p>
        </w:tc>
      </w:tr>
      <w:tr w:rsidR="00C8088C" w14:paraId="67D7BCE5" w14:textId="77777777" w:rsidTr="0031221B">
        <w:trPr>
          <w:trHeight w:val="75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0456" w14:textId="77777777" w:rsidR="00C8088C" w:rsidRDefault="00C8088C" w:rsidP="0031221B">
            <w:pPr>
              <w:widowControl/>
              <w:spacing w:line="240" w:lineRule="exac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基础通用标准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4C81" w14:textId="77777777" w:rsidR="00C8088C" w:rsidRDefault="00C8088C" w:rsidP="0031221B">
            <w:pPr>
              <w:widowControl/>
              <w:spacing w:line="240" w:lineRule="exac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通用通则标准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BD4F8" w14:textId="77777777" w:rsidR="00C8088C" w:rsidRDefault="00C8088C" w:rsidP="0031221B">
            <w:pPr>
              <w:widowControl/>
              <w:spacing w:line="240" w:lineRule="exac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总纲通则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5FB58" w14:textId="77777777" w:rsidR="00C8088C" w:rsidRDefault="00C8088C" w:rsidP="0031221B">
            <w:pPr>
              <w:widowControl/>
              <w:spacing w:line="240" w:lineRule="exac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水产养殖调水用品通用技术规范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84339" w14:textId="77777777" w:rsidR="00C8088C" w:rsidRDefault="00C8088C" w:rsidP="0031221B">
            <w:pPr>
              <w:widowControl/>
              <w:spacing w:line="240" w:lineRule="exac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统一定义调水用品核心术语，确立产品研发、生产、应用总体原则，明确不同类别类产品功能分类规则与边界，提出共性技术要求、通用质量底线及合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基础要求</w:t>
            </w:r>
          </w:p>
        </w:tc>
      </w:tr>
      <w:tr w:rsidR="00C8088C" w14:paraId="3F779BB3" w14:textId="77777777" w:rsidTr="0031221B">
        <w:trPr>
          <w:trHeight w:val="9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7934" w14:textId="77777777" w:rsidR="00C8088C" w:rsidRDefault="00C8088C" w:rsidP="0031221B">
            <w:pPr>
              <w:widowControl/>
              <w:spacing w:line="240" w:lineRule="exac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9BD5" w14:textId="77777777" w:rsidR="00C8088C" w:rsidRDefault="00C8088C" w:rsidP="0031221B">
            <w:pPr>
              <w:widowControl/>
              <w:spacing w:line="240" w:lineRule="exac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AE8FC" w14:textId="77777777" w:rsidR="00C8088C" w:rsidRDefault="00C8088C" w:rsidP="0031221B">
            <w:pPr>
              <w:widowControl/>
              <w:spacing w:line="240" w:lineRule="exac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专项功能界定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8E4A4" w14:textId="77777777" w:rsidR="00C8088C" w:rsidRDefault="00C8088C" w:rsidP="0031221B">
            <w:pPr>
              <w:widowControl/>
              <w:spacing w:line="240" w:lineRule="exac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水产养殖调水用品功能界定通则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819EF" w14:textId="77777777" w:rsidR="00C8088C" w:rsidRDefault="00C8088C" w:rsidP="0031221B">
            <w:pPr>
              <w:widowControl/>
              <w:spacing w:line="240" w:lineRule="exac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针对不同类别调水用品，分别明确具体使用功能、功能评价维度与判定依据，衔接通用技术规范的分类要求</w:t>
            </w:r>
          </w:p>
        </w:tc>
      </w:tr>
      <w:tr w:rsidR="00C8088C" w14:paraId="75C1B8DB" w14:textId="77777777" w:rsidTr="0031221B">
        <w:trPr>
          <w:trHeight w:val="114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037F" w14:textId="77777777" w:rsidR="00C8088C" w:rsidRDefault="00C8088C" w:rsidP="0031221B">
            <w:pPr>
              <w:widowControl/>
              <w:spacing w:line="240" w:lineRule="exac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生产管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控标准</w:t>
            </w:r>
            <w:proofErr w:type="gramEnd"/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1C1E" w14:textId="77777777" w:rsidR="00C8088C" w:rsidRDefault="00C8088C" w:rsidP="0031221B">
            <w:pPr>
              <w:widowControl/>
              <w:spacing w:line="240" w:lineRule="exac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产品通用生产标准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F83D7" w14:textId="77777777" w:rsidR="00C8088C" w:rsidRDefault="00C8088C" w:rsidP="0031221B">
            <w:pPr>
              <w:widowControl/>
              <w:spacing w:line="240" w:lineRule="exac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品类产品标准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199E2" w14:textId="77777777" w:rsidR="00C8088C" w:rsidRDefault="00C8088C" w:rsidP="0031221B">
            <w:pPr>
              <w:widowControl/>
              <w:spacing w:line="240" w:lineRule="exac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水产养殖调水用品 基础营养源类水产养殖调水用品（其余类别按此命名）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95794" w14:textId="77777777" w:rsidR="00C8088C" w:rsidRDefault="00C8088C" w:rsidP="0031221B">
            <w:pPr>
              <w:widowControl/>
              <w:spacing w:line="240" w:lineRule="exac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按不同类别分别制定，整合成分含量、质量评价核心要求；明确单一品类主成分物质、来源合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依据，辅料种类及含量限值；制定质量分级标准、核心质量检测指标，配套对应检测 / 证实方法，实现性能要求与检测方法一体化</w:t>
            </w:r>
          </w:p>
        </w:tc>
      </w:tr>
      <w:tr w:rsidR="00C8088C" w14:paraId="50149EA0" w14:textId="77777777" w:rsidTr="0031221B">
        <w:trPr>
          <w:trHeight w:val="60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9F93" w14:textId="77777777" w:rsidR="00C8088C" w:rsidRDefault="00C8088C" w:rsidP="0031221B">
            <w:pPr>
              <w:widowControl/>
              <w:spacing w:line="240" w:lineRule="exac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812E" w14:textId="77777777" w:rsidR="00C8088C" w:rsidRDefault="00C8088C" w:rsidP="0031221B">
            <w:pPr>
              <w:widowControl/>
              <w:spacing w:line="240" w:lineRule="exac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B6CB9" w14:textId="77777777" w:rsidR="00C8088C" w:rsidRDefault="00C8088C" w:rsidP="0031221B">
            <w:pPr>
              <w:widowControl/>
              <w:spacing w:line="240" w:lineRule="exac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专项生产规范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6B2B8" w14:textId="77777777" w:rsidR="00C8088C" w:rsidRDefault="00C8088C" w:rsidP="0031221B">
            <w:pPr>
              <w:widowControl/>
              <w:spacing w:line="240" w:lineRule="exac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水产养殖调水用品 基础营养源类 生产技术规范（其余类别按此命名）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341EA" w14:textId="77777777" w:rsidR="00C8088C" w:rsidRDefault="00C8088C" w:rsidP="0031221B">
            <w:pPr>
              <w:widowControl/>
              <w:spacing w:line="240" w:lineRule="exac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按不同类别分别制定，明确单一品类生产工艺流程、生产环境要求、设备操作规范、安全生产管控要点，衔接对应品类产品标准的质量要求</w:t>
            </w:r>
          </w:p>
        </w:tc>
      </w:tr>
      <w:tr w:rsidR="00C8088C" w14:paraId="1CFC0E4D" w14:textId="77777777" w:rsidTr="0031221B">
        <w:trPr>
          <w:trHeight w:val="114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3A44" w14:textId="77777777" w:rsidR="00C8088C" w:rsidRDefault="00C8088C" w:rsidP="0031221B">
            <w:pPr>
              <w:widowControl/>
              <w:spacing w:line="240" w:lineRule="exac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安全保障标准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609E2" w14:textId="77777777" w:rsidR="00C8088C" w:rsidRDefault="00C8088C" w:rsidP="0031221B">
            <w:pPr>
              <w:widowControl/>
              <w:spacing w:line="240" w:lineRule="exac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产品安全标准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6125E" w14:textId="77777777" w:rsidR="00C8088C" w:rsidRDefault="00C8088C" w:rsidP="0031221B">
            <w:pPr>
              <w:widowControl/>
              <w:spacing w:line="240" w:lineRule="exac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品类安全要求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B963C" w14:textId="77777777" w:rsidR="00C8088C" w:rsidRDefault="00C8088C" w:rsidP="0031221B">
            <w:pPr>
              <w:widowControl/>
              <w:spacing w:line="240" w:lineRule="exac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水产养殖调水用品 基础营养源类 安全要求（其余类别按此命名）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F5FD5" w14:textId="77777777" w:rsidR="00C8088C" w:rsidRDefault="00C8088C" w:rsidP="0031221B">
            <w:pPr>
              <w:widowControl/>
              <w:spacing w:line="240" w:lineRule="exac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按不同类别类分别制定，整合残留检测、安全评价核心要求；规定残留限量指标、检测样本制备及操作流程、结果判定标准；制定对养殖动物的毒性 / 耐受性评价、对水体 / 底质环境的影响评价方法与安全判定依据，配套对应试验验证方法</w:t>
            </w:r>
          </w:p>
        </w:tc>
      </w:tr>
      <w:tr w:rsidR="00C8088C" w14:paraId="6D75A499" w14:textId="77777777" w:rsidTr="0031221B">
        <w:trPr>
          <w:trHeight w:val="538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61FE" w14:textId="77777777" w:rsidR="00C8088C" w:rsidRDefault="00C8088C" w:rsidP="0031221B">
            <w:pPr>
              <w:widowControl/>
              <w:spacing w:line="240" w:lineRule="exac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应用流通标准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F25D" w14:textId="77777777" w:rsidR="00C8088C" w:rsidRDefault="00C8088C" w:rsidP="0031221B">
            <w:pPr>
              <w:widowControl/>
              <w:spacing w:line="240" w:lineRule="exac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使用应用标准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2B041" w14:textId="77777777" w:rsidR="00C8088C" w:rsidRDefault="00C8088C" w:rsidP="0031221B">
            <w:pPr>
              <w:widowControl/>
              <w:spacing w:line="240" w:lineRule="exac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品类使用准则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0789D" w14:textId="77777777" w:rsidR="00C8088C" w:rsidRDefault="00C8088C" w:rsidP="0031221B">
            <w:pPr>
              <w:widowControl/>
              <w:spacing w:line="240" w:lineRule="exac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水产养殖调水用品 基础营养源类 使用准则（其余类别按此命名）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0186C" w14:textId="77777777" w:rsidR="00C8088C" w:rsidRDefault="00C8088C" w:rsidP="0031221B">
            <w:pPr>
              <w:widowControl/>
              <w:spacing w:line="240" w:lineRule="exac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按不同类别类分别制定，明确单一品类适用养殖场景、养殖对象，规定产品标签专项内容，明确使用剂量、方法、施药间隔及专项注意事项</w:t>
            </w:r>
          </w:p>
        </w:tc>
      </w:tr>
      <w:tr w:rsidR="00C8088C" w14:paraId="33129AEE" w14:textId="77777777" w:rsidTr="0031221B">
        <w:trPr>
          <w:trHeight w:val="436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78B8" w14:textId="77777777" w:rsidR="00C8088C" w:rsidRDefault="00C8088C" w:rsidP="0031221B">
            <w:pPr>
              <w:widowControl/>
              <w:spacing w:line="240" w:lineRule="exac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FD7D" w14:textId="77777777" w:rsidR="00C8088C" w:rsidRDefault="00C8088C" w:rsidP="0031221B">
            <w:pPr>
              <w:widowControl/>
              <w:spacing w:line="240" w:lineRule="exac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88BAA" w14:textId="77777777" w:rsidR="00C8088C" w:rsidRDefault="00C8088C" w:rsidP="0031221B">
            <w:pPr>
              <w:widowControl/>
              <w:spacing w:line="240" w:lineRule="exac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品类效果评价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2B7EC" w14:textId="77777777" w:rsidR="00C8088C" w:rsidRDefault="00C8088C" w:rsidP="0031221B">
            <w:pPr>
              <w:widowControl/>
              <w:spacing w:line="240" w:lineRule="exac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水产养殖调水用品 基础营养源类 应用效果评价通则（其余类别按此命名）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6B74B" w14:textId="77777777" w:rsidR="00C8088C" w:rsidRDefault="00C8088C" w:rsidP="0031221B">
            <w:pPr>
              <w:widowControl/>
              <w:spacing w:line="240" w:lineRule="exac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按不同类别类分别制定，制定单一品类应用效果评价指标、调查统计方法、效果分级标准与评价报告编制要求，衔接对应品类产品标准的性能指标</w:t>
            </w:r>
          </w:p>
        </w:tc>
      </w:tr>
      <w:tr w:rsidR="00C8088C" w14:paraId="6BA00ED2" w14:textId="77777777" w:rsidTr="0031221B">
        <w:trPr>
          <w:trHeight w:val="47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5867" w14:textId="77777777" w:rsidR="00C8088C" w:rsidRDefault="00C8088C" w:rsidP="0031221B">
            <w:pPr>
              <w:widowControl/>
              <w:spacing w:line="240" w:lineRule="exac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4D3E" w14:textId="77777777" w:rsidR="00C8088C" w:rsidRDefault="00C8088C" w:rsidP="0031221B">
            <w:pPr>
              <w:widowControl/>
              <w:spacing w:line="240" w:lineRule="exac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A3E08" w14:textId="77777777" w:rsidR="00C8088C" w:rsidRDefault="00C8088C" w:rsidP="0031221B">
            <w:pPr>
              <w:widowControl/>
              <w:spacing w:line="240" w:lineRule="exac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包装标签标准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A9212" w14:textId="77777777" w:rsidR="00C8088C" w:rsidRDefault="00C8088C" w:rsidP="0031221B">
            <w:pPr>
              <w:widowControl/>
              <w:spacing w:line="240" w:lineRule="exac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水产养殖调水用品的包装及标签通则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29C38" w14:textId="77777777" w:rsidR="00C8088C" w:rsidRDefault="00C8088C" w:rsidP="0031221B">
            <w:pPr>
              <w:widowControl/>
              <w:spacing w:line="240" w:lineRule="exac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统一规定所有水产养殖调水用品的包装材质、规格、防护要求，以及标签书写格式、必备共性信息、印刷规范，衔接各品类使用准则的专项标签要求</w:t>
            </w:r>
          </w:p>
        </w:tc>
      </w:tr>
      <w:tr w:rsidR="00C8088C" w14:paraId="5FB249EF" w14:textId="77777777" w:rsidTr="0031221B">
        <w:trPr>
          <w:trHeight w:val="106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7F81" w14:textId="77777777" w:rsidR="00C8088C" w:rsidRDefault="00C8088C" w:rsidP="0031221B">
            <w:pPr>
              <w:widowControl/>
              <w:spacing w:line="240" w:lineRule="exac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6363" w14:textId="77777777" w:rsidR="00C8088C" w:rsidRDefault="00C8088C" w:rsidP="0031221B">
            <w:pPr>
              <w:widowControl/>
              <w:spacing w:line="240" w:lineRule="exac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6999D" w14:textId="77777777" w:rsidR="00C8088C" w:rsidRDefault="00C8088C" w:rsidP="0031221B">
            <w:pPr>
              <w:widowControl/>
              <w:spacing w:line="240" w:lineRule="exac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仓储流通标准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01545" w14:textId="77777777" w:rsidR="00C8088C" w:rsidRDefault="00C8088C" w:rsidP="0031221B">
            <w:pPr>
              <w:widowControl/>
              <w:spacing w:line="240" w:lineRule="exac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水产养殖调水用品的仓储、流通和销售规范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CCDDC" w14:textId="77777777" w:rsidR="00C8088C" w:rsidRDefault="00C8088C" w:rsidP="0031221B">
            <w:pPr>
              <w:widowControl/>
              <w:spacing w:line="240" w:lineRule="exac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统一规范所有水产养殖调水用品的仓储温湿度、堆放、保质期管理，流通环节运输防护、追溯管理，销售环节资质审核、产品陈列及售后要求</w:t>
            </w:r>
          </w:p>
        </w:tc>
      </w:tr>
    </w:tbl>
    <w:p w14:paraId="549754F4" w14:textId="77777777" w:rsidR="00932712" w:rsidRPr="00C8088C" w:rsidRDefault="00932712"/>
    <w:sectPr w:rsidR="00932712" w:rsidRPr="00C8088C" w:rsidSect="00C8088C">
      <w:pgSz w:w="16838" w:h="11906" w:orient="landscape" w:code="9"/>
      <w:pgMar w:top="1797" w:right="1440" w:bottom="1797" w:left="1440" w:header="0" w:footer="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40F92" w14:textId="77777777" w:rsidR="00070859" w:rsidRDefault="00070859" w:rsidP="00C8088C">
      <w:r>
        <w:separator/>
      </w:r>
    </w:p>
  </w:endnote>
  <w:endnote w:type="continuationSeparator" w:id="0">
    <w:p w14:paraId="633EB4F6" w14:textId="77777777" w:rsidR="00070859" w:rsidRDefault="00070859" w:rsidP="00C8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6F2AE" w14:textId="77777777" w:rsidR="00070859" w:rsidRDefault="00070859" w:rsidP="00C8088C">
      <w:r>
        <w:separator/>
      </w:r>
    </w:p>
  </w:footnote>
  <w:footnote w:type="continuationSeparator" w:id="0">
    <w:p w14:paraId="516A79D5" w14:textId="77777777" w:rsidR="00070859" w:rsidRDefault="00070859" w:rsidP="00C80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32"/>
    <w:rsid w:val="00070859"/>
    <w:rsid w:val="002274C3"/>
    <w:rsid w:val="00693734"/>
    <w:rsid w:val="008D569C"/>
    <w:rsid w:val="00932712"/>
    <w:rsid w:val="00A22532"/>
    <w:rsid w:val="00B50F4A"/>
    <w:rsid w:val="00C8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DD7507C-D7C0-481C-8209-F25E242B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8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88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08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08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08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557</Characters>
  <Application>Microsoft Office Word</Application>
  <DocSecurity>0</DocSecurity>
  <Lines>61</Lines>
  <Paragraphs>52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芸 闫</dc:creator>
  <cp:keywords/>
  <dc:description/>
  <cp:lastModifiedBy>芸 闫</cp:lastModifiedBy>
  <cp:revision>2</cp:revision>
  <dcterms:created xsi:type="dcterms:W3CDTF">2026-06-26T03:00:00Z</dcterms:created>
  <dcterms:modified xsi:type="dcterms:W3CDTF">2026-06-26T03:01:00Z</dcterms:modified>
</cp:coreProperties>
</file>